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802CC" w:rsidP="002F12D7" w:rsidRDefault="007802CC" w14:paraId="56A3E946" w14:textId="513DCFE4">
      <w:pPr>
        <w:pStyle w:val="NormalWeb"/>
        <w:jc w:val="center"/>
      </w:pPr>
      <w:r w:rsidRPr="006A2B3D">
        <w:rPr>
          <w:rFonts w:asciiTheme="minorHAnsi" w:hAnsiTheme="minorHAnsi" w:cstheme="minorHAnsi"/>
          <w:noProof/>
        </w:rPr>
        <w:drawing>
          <wp:inline distT="0" distB="0" distL="0" distR="0" wp14:anchorId="200D3E96" wp14:editId="77CC79D6">
            <wp:extent cx="1414542" cy="1000125"/>
            <wp:effectExtent l="0" t="0" r="0" b="0"/>
            <wp:docPr id="461983146" name="Picture 461983146" descr="What are Community National Schools (CNSs) | LW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Community National Schools (CNSs) | LWET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1190" cy="1004825"/>
                    </a:xfrm>
                    <a:prstGeom prst="rect">
                      <a:avLst/>
                    </a:prstGeom>
                    <a:noFill/>
                    <a:ln>
                      <a:noFill/>
                    </a:ln>
                  </pic:spPr>
                </pic:pic>
              </a:graphicData>
            </a:graphic>
          </wp:inline>
        </w:drawing>
      </w:r>
      <w:r w:rsidRPr="006A2B3D">
        <w:rPr>
          <w:rFonts w:asciiTheme="minorHAnsi" w:hAnsiTheme="minorHAnsi" w:cstheme="minorHAnsi"/>
          <w:noProof/>
        </w:rPr>
        <w:drawing>
          <wp:inline distT="0" distB="0" distL="0" distR="0" wp14:anchorId="63E4167A" wp14:editId="403F3E35">
            <wp:extent cx="1925168" cy="750365"/>
            <wp:effectExtent l="0" t="0" r="0" b="0"/>
            <wp:docPr id="1355099699" name="Picture 1" descr="gretb-logo – EDaMVET – Enhancing Digital and Mobile Vocational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b-logo – EDaMVET – Enhancing Digital and Mobile Vocational Education  and Trai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2260" cy="757027"/>
                    </a:xfrm>
                    <a:prstGeom prst="rect">
                      <a:avLst/>
                    </a:prstGeom>
                    <a:noFill/>
                    <a:ln>
                      <a:noFill/>
                    </a:ln>
                  </pic:spPr>
                </pic:pic>
              </a:graphicData>
            </a:graphic>
          </wp:inline>
        </w:drawing>
      </w:r>
      <w:r w:rsidR="002F12D7">
        <w:rPr>
          <w:noProof/>
        </w:rPr>
        <w:drawing>
          <wp:inline distT="0" distB="0" distL="0" distR="0" wp14:anchorId="487FCCC0" wp14:editId="03D171A5">
            <wp:extent cx="1247775" cy="831850"/>
            <wp:effectExtent l="0" t="0" r="9525" b="6350"/>
            <wp:docPr id="4" name="Picture 2"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a tree and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2136" cy="834757"/>
                    </a:xfrm>
                    <a:prstGeom prst="rect">
                      <a:avLst/>
                    </a:prstGeom>
                    <a:noFill/>
                    <a:ln>
                      <a:noFill/>
                    </a:ln>
                  </pic:spPr>
                </pic:pic>
              </a:graphicData>
            </a:graphic>
          </wp:inline>
        </w:drawing>
      </w:r>
    </w:p>
    <w:p w:rsidR="00187C83" w:rsidRDefault="00187C83" w14:paraId="05DE4F54" w14:textId="77777777"/>
    <w:p w:rsidRPr="00D344EA" w:rsidR="007802CC" w:rsidP="007802CC" w:rsidRDefault="007802CC" w14:paraId="74AB912F" w14:textId="77777777">
      <w:pPr>
        <w:pStyle w:val="BodyText"/>
        <w:jc w:val="center"/>
        <w:rPr>
          <w:rFonts w:ascii="Fairwater Script" w:hAnsi="Fairwater Script"/>
          <w:b/>
          <w:color w:val="92D050"/>
          <w:sz w:val="48"/>
          <w:szCs w:val="48"/>
        </w:rPr>
      </w:pPr>
      <w:r w:rsidRPr="00D344EA">
        <w:rPr>
          <w:rFonts w:ascii="Fairwater Script" w:hAnsi="Fairwater Script"/>
          <w:b/>
          <w:color w:val="92D050"/>
          <w:sz w:val="48"/>
          <w:szCs w:val="48"/>
        </w:rPr>
        <w:t>Admissions Policy</w:t>
      </w:r>
    </w:p>
    <w:p w:rsidR="007802CC" w:rsidP="007802CC" w:rsidRDefault="007802CC" w14:paraId="74EDAE88" w14:textId="77777777">
      <w:pPr>
        <w:pStyle w:val="BodyText"/>
        <w:jc w:val="center"/>
        <w:rPr>
          <w:rFonts w:ascii="Fairwater Script" w:hAnsi="Fairwater Script"/>
          <w:b/>
          <w:color w:val="FFC000"/>
          <w:sz w:val="36"/>
          <w:szCs w:val="36"/>
        </w:rPr>
      </w:pPr>
      <w:r w:rsidRPr="00D344EA">
        <w:rPr>
          <w:rFonts w:ascii="Fairwater Script" w:hAnsi="Fairwater Script"/>
          <w:b/>
          <w:color w:val="FFC000"/>
          <w:sz w:val="36"/>
          <w:szCs w:val="36"/>
        </w:rPr>
        <w:t>Cuan na Gaillimhe CNS-A Steiner Education</w:t>
      </w:r>
    </w:p>
    <w:p w:rsidR="00030AAE" w:rsidP="007802CC" w:rsidRDefault="00030AAE" w14:paraId="292DDC90" w14:textId="77777777"/>
    <w:p w:rsidR="007802CC" w:rsidP="007802CC" w:rsidRDefault="007802CC" w14:paraId="275FBD66" w14:textId="679DBB78" w14:noSpellErr="1">
      <w:r w:rsidRPr="0E0C18EF" w:rsidR="007802CC">
        <w:rPr>
          <w:sz w:val="24"/>
          <w:szCs w:val="24"/>
        </w:rPr>
        <w:t>A decision on an application for admission will be based on the implementation of this Policy, the information set out in the annual Admission Notice of the school and the information provided by the Applicant in the application for admission, once received before the closing date set out in the annual admission notice. The Principal of C</w:t>
      </w:r>
      <w:r w:rsidR="007802CC">
        <w:rPr/>
        <w:t xml:space="preserve">uan </w:t>
      </w:r>
      <w:r w:rsidR="007802CC">
        <w:rPr/>
        <w:t>na</w:t>
      </w:r>
      <w:r w:rsidR="007802CC">
        <w:rPr/>
        <w:t xml:space="preserve"> </w:t>
      </w:r>
      <w:r w:rsidR="007802CC">
        <w:rPr/>
        <w:t>Gaillimhe</w:t>
      </w:r>
      <w:r w:rsidR="007802CC">
        <w:rPr/>
        <w:t xml:space="preserve"> CNS </w:t>
      </w:r>
      <w:r w:rsidR="007802CC">
        <w:rPr/>
        <w:t>is responsible for</w:t>
      </w:r>
      <w:r w:rsidR="007802CC">
        <w:rPr/>
        <w:t xml:space="preserve"> the implementation of this Admission Policy.</w:t>
      </w:r>
    </w:p>
    <w:p w:rsidR="007802CC" w:rsidP="007802CC" w:rsidRDefault="007802CC" w14:paraId="2B0FD583" w14:textId="77777777"/>
    <w:p w:rsidRPr="007802CC" w:rsidR="007802CC" w:rsidP="007802CC" w:rsidRDefault="007802CC" w14:paraId="4B9E2C8C" w14:textId="12A5C6E6">
      <w:pPr>
        <w:rPr>
          <w:rFonts w:ascii="Fairwater Script" w:hAnsi="Fairwater Script"/>
          <w:color w:val="92D050"/>
          <w:sz w:val="32"/>
          <w:szCs w:val="32"/>
        </w:rPr>
      </w:pPr>
      <w:r w:rsidRPr="007802CC">
        <w:rPr>
          <w:rFonts w:ascii="Fairwater Script" w:hAnsi="Fairwater Script"/>
          <w:color w:val="92D050"/>
          <w:sz w:val="32"/>
          <w:szCs w:val="32"/>
        </w:rPr>
        <w:t>Introduction to Cuan na Gaillimhe CNS-A Steiner Education</w:t>
      </w:r>
    </w:p>
    <w:p w:rsidRPr="007802CC" w:rsidR="007802CC" w:rsidP="0E0C18EF" w:rsidRDefault="007802CC" w14:paraId="0E1FD965" w14:textId="77777777">
      <w:pPr>
        <w:spacing w:before="100" w:beforeAutospacing="on" w:after="100" w:afterAutospacing="on" w:line="240" w:lineRule="auto"/>
        <w:rPr>
          <w:rFonts w:eastAsia="Times New Roman" w:cs="Times New Roman"/>
          <w:kern w:val="0"/>
          <w:sz w:val="24"/>
          <w:szCs w:val="24"/>
          <w:lang w:eastAsia="en-IE"/>
          <w14:ligatures w14:val="none"/>
        </w:rPr>
      </w:pPr>
      <w:r w:rsidRPr="007802CC" w:rsidR="007802CC">
        <w:rPr>
          <w:rFonts w:eastAsia="Times New Roman" w:cs="Times New Roman"/>
          <w:kern w:val="0"/>
          <w:sz w:val="24"/>
          <w:szCs w:val="24"/>
          <w:lang w:eastAsia="en-IE"/>
          <w14:ligatures w14:val="none"/>
        </w:rPr>
        <w:t xml:space="preserve">Cuan </w:t>
      </w:r>
      <w:r w:rsidRPr="007802CC" w:rsidR="007802CC">
        <w:rPr>
          <w:rFonts w:eastAsia="Times New Roman" w:cs="Times New Roman"/>
          <w:kern w:val="0"/>
          <w:sz w:val="24"/>
          <w:szCs w:val="24"/>
          <w:lang w:eastAsia="en-IE"/>
          <w14:ligatures w14:val="none"/>
        </w:rPr>
        <w:t xml:space="preserve">na</w:t>
      </w:r>
      <w:r w:rsidRPr="007802CC" w:rsidR="007802CC">
        <w:rPr>
          <w:rFonts w:eastAsia="Times New Roman" w:cs="Times New Roman"/>
          <w:kern w:val="0"/>
          <w:sz w:val="24"/>
          <w:szCs w:val="24"/>
          <w:lang w:eastAsia="en-IE"/>
          <w14:ligatures w14:val="none"/>
        </w:rPr>
        <w:t xml:space="preserve"> </w:t>
      </w:r>
      <w:r w:rsidRPr="007802CC" w:rsidR="007802CC">
        <w:rPr>
          <w:rFonts w:eastAsia="Times New Roman" w:cs="Times New Roman"/>
          <w:kern w:val="0"/>
          <w:sz w:val="24"/>
          <w:szCs w:val="24"/>
          <w:lang w:eastAsia="en-IE"/>
          <w14:ligatures w14:val="none"/>
        </w:rPr>
        <w:t xml:space="preserve">Gaillimhe</w:t>
      </w:r>
      <w:r w:rsidRPr="007802CC" w:rsidR="007802CC">
        <w:rPr>
          <w:rFonts w:eastAsia="Times New Roman" w:cs="Times New Roman"/>
          <w:kern w:val="0"/>
          <w:sz w:val="24"/>
          <w:szCs w:val="24"/>
          <w:lang w:eastAsia="en-IE"/>
          <w14:ligatures w14:val="none"/>
        </w:rPr>
        <w:t xml:space="preserve"> CNS was founded in </w:t>
      </w:r>
      <w:r w:rsidRPr="007802CC" w:rsidR="007802CC">
        <w:rPr>
          <w:rFonts w:eastAsia="Times New Roman" w:cs="Times New Roman"/>
          <w:kern w:val="0"/>
          <w:sz w:val="24"/>
          <w:szCs w:val="24"/>
          <w:lang w:eastAsia="en-IE"/>
          <w14:ligatures w14:val="none"/>
        </w:rPr>
        <w:t>Knocknacarra</w:t>
      </w:r>
      <w:r w:rsidRPr="007802CC" w:rsidR="007802CC">
        <w:rPr>
          <w:rFonts w:eastAsia="Times New Roman" w:cs="Times New Roman"/>
          <w:kern w:val="0"/>
          <w:sz w:val="24"/>
          <w:szCs w:val="24"/>
          <w:lang w:eastAsia="en-IE"/>
          <w14:ligatures w14:val="none"/>
        </w:rPr>
        <w:t xml:space="preserve">, Galway, in September 2015 under the patronage of Lifeways Ireland. On August 29th, 2019, Galway and Roscommon Education and Training Board (GRETB) became our new Patron Body. This partnership provides a strong framework of support for our school, while ensuring that the Steiner pedagogy </w:t>
      </w:r>
      <w:r w:rsidRPr="007802CC" w:rsidR="007802CC">
        <w:rPr>
          <w:rFonts w:eastAsia="Times New Roman" w:cs="Times New Roman"/>
          <w:kern w:val="0"/>
          <w:sz w:val="24"/>
          <w:szCs w:val="24"/>
          <w:lang w:eastAsia="en-IE"/>
          <w14:ligatures w14:val="none"/>
        </w:rPr>
        <w:t>remains</w:t>
      </w:r>
      <w:r w:rsidRPr="007802CC" w:rsidR="007802CC">
        <w:rPr>
          <w:rFonts w:eastAsia="Times New Roman" w:cs="Times New Roman"/>
          <w:kern w:val="0"/>
          <w:sz w:val="24"/>
          <w:szCs w:val="24"/>
          <w:lang w:eastAsia="en-IE"/>
          <w14:ligatures w14:val="none"/>
        </w:rPr>
        <w:t xml:space="preserve"> central to our approach. Lifeways Ireland continues to guide us in upholding Steiner educational principles.</w:t>
      </w:r>
    </w:p>
    <w:p w:rsidR="0E0C18EF" w:rsidP="0E0C18EF" w:rsidRDefault="0E0C18EF" w14:paraId="7ADB7556" w14:textId="017CDB21">
      <w:pPr>
        <w:spacing w:beforeAutospacing="on" w:afterAutospacing="on" w:line="240" w:lineRule="auto"/>
        <w:rPr>
          <w:rFonts w:eastAsia="Times New Roman" w:cs="Times New Roman"/>
          <w:sz w:val="24"/>
          <w:szCs w:val="24"/>
          <w:lang w:eastAsia="en-IE"/>
        </w:rPr>
      </w:pPr>
    </w:p>
    <w:p w:rsidRPr="007802CC" w:rsidR="007802CC" w:rsidP="0E0C18EF" w:rsidRDefault="007802CC" w14:paraId="76E3A5B2" w14:textId="5DE8CF58" w14:noSpellErr="1">
      <w:pPr>
        <w:spacing w:before="100" w:beforeAutospacing="on" w:after="100" w:afterAutospacing="on" w:line="240" w:lineRule="auto"/>
        <w:rPr>
          <w:rFonts w:eastAsia="Times New Roman" w:cs="Times New Roman"/>
          <w:kern w:val="0"/>
          <w:sz w:val="24"/>
          <w:szCs w:val="24"/>
          <w:lang w:eastAsia="en-IE"/>
          <w14:ligatures w14:val="none"/>
        </w:rPr>
      </w:pPr>
      <w:r w:rsidRPr="007802CC" w:rsidR="007802CC">
        <w:rPr>
          <w:rFonts w:eastAsia="Times New Roman" w:cs="Times New Roman"/>
          <w:kern w:val="0"/>
          <w:sz w:val="24"/>
          <w:szCs w:val="24"/>
          <w:lang w:eastAsia="en-IE"/>
          <w14:ligatures w14:val="none"/>
        </w:rPr>
        <w:t>We welcome children from Junior Infants to 6th Class.</w:t>
      </w:r>
      <w:r w:rsidR="00030AAE">
        <w:rPr>
          <w:rFonts w:eastAsia="Times New Roman" w:cs="Times New Roman"/>
          <w:kern w:val="0"/>
          <w:sz w:val="24"/>
          <w:szCs w:val="24"/>
          <w:lang w:eastAsia="en-IE"/>
          <w14:ligatures w14:val="none"/>
        </w:rPr>
        <w:t xml:space="preserve"> We have 5 Mainstream teachers and 1.8 SET Teachers.</w:t>
      </w:r>
    </w:p>
    <w:p w:rsidR="0E0C18EF" w:rsidP="0E0C18EF" w:rsidRDefault="0E0C18EF" w14:paraId="2CD04D7F" w14:textId="7DF5797B">
      <w:pPr>
        <w:spacing w:beforeAutospacing="on" w:afterAutospacing="on" w:line="240" w:lineRule="auto"/>
        <w:rPr>
          <w:rFonts w:eastAsia="Times New Roman" w:cs="Times New Roman"/>
          <w:sz w:val="24"/>
          <w:szCs w:val="24"/>
          <w:lang w:eastAsia="en-IE"/>
        </w:rPr>
      </w:pPr>
    </w:p>
    <w:p w:rsidRPr="007802CC" w:rsidR="007802CC" w:rsidP="0E0C18EF" w:rsidRDefault="007802CC" w14:paraId="16588BBD" w14:textId="77777777" w14:noSpellErr="1">
      <w:pPr>
        <w:spacing w:before="100" w:beforeAutospacing="on" w:after="100" w:afterAutospacing="on" w:line="240" w:lineRule="auto"/>
        <w:rPr>
          <w:rFonts w:eastAsia="Times New Roman" w:cs="Times New Roman"/>
          <w:kern w:val="0"/>
          <w:sz w:val="24"/>
          <w:szCs w:val="24"/>
          <w:lang w:eastAsia="en-IE"/>
          <w14:ligatures w14:val="none"/>
        </w:rPr>
      </w:pPr>
      <w:r w:rsidRPr="007802CC" w:rsidR="007802CC">
        <w:rPr>
          <w:rFonts w:eastAsia="Times New Roman" w:cs="Times New Roman"/>
          <w:kern w:val="0"/>
          <w:sz w:val="24"/>
          <w:szCs w:val="24"/>
          <w:lang w:eastAsia="en-IE"/>
          <w14:ligatures w14:val="none"/>
        </w:rPr>
        <w:t xml:space="preserve">As a multi-denominational, co-educational, and child-centred national school, we believe education flourishes in a warm and joyful environment where children are actively engaged in their own learning. Through an arts-rich approach, we cultivate knowledge, creativity, and practical skills. The Irish primary curriculum is delivered in an integrated and developmentally </w:t>
      </w:r>
      <w:r w:rsidRPr="007802CC" w:rsidR="007802CC">
        <w:rPr>
          <w:rFonts w:eastAsia="Times New Roman" w:cs="Times New Roman"/>
          <w:kern w:val="0"/>
          <w:sz w:val="24"/>
          <w:szCs w:val="24"/>
          <w:lang w:eastAsia="en-IE"/>
          <w14:ligatures w14:val="none"/>
        </w:rPr>
        <w:t>appropriate way</w:t>
      </w:r>
      <w:r w:rsidRPr="007802CC" w:rsidR="007802CC">
        <w:rPr>
          <w:rFonts w:eastAsia="Times New Roman" w:cs="Times New Roman"/>
          <w:kern w:val="0"/>
          <w:sz w:val="24"/>
          <w:szCs w:val="24"/>
          <w:lang w:eastAsia="en-IE"/>
          <w14:ligatures w14:val="none"/>
        </w:rPr>
        <w:t>, with a strong emphasis on movement, music, art, handwork, drama, and outdoor learning.</w:t>
      </w:r>
    </w:p>
    <w:p w:rsidR="0E0C18EF" w:rsidP="0E0C18EF" w:rsidRDefault="0E0C18EF" w14:paraId="59F5C5B3" w14:textId="703B8B4E">
      <w:pPr>
        <w:spacing w:beforeAutospacing="on" w:afterAutospacing="on" w:line="240" w:lineRule="auto"/>
        <w:rPr>
          <w:rFonts w:eastAsia="Times New Roman" w:cs="Times New Roman"/>
          <w:sz w:val="24"/>
          <w:szCs w:val="24"/>
          <w:lang w:eastAsia="en-IE"/>
        </w:rPr>
      </w:pPr>
    </w:p>
    <w:p w:rsidRPr="00030AAE" w:rsidR="007802CC" w:rsidP="00030AAE" w:rsidRDefault="007802CC" w14:paraId="04F1092E" w14:textId="47674CFE">
      <w:pPr>
        <w:spacing w:before="100" w:beforeAutospacing="1" w:after="100" w:afterAutospacing="1" w:line="240" w:lineRule="auto"/>
        <w:rPr>
          <w:rFonts w:eastAsia="Times New Roman" w:cs="Times New Roman"/>
          <w:kern w:val="0"/>
          <w:sz w:val="24"/>
          <w:szCs w:val="24"/>
          <w:lang w:eastAsia="en-IE"/>
          <w14:ligatures w14:val="none"/>
        </w:rPr>
      </w:pPr>
      <w:r w:rsidRPr="007802CC" w:rsidR="007802CC">
        <w:rPr>
          <w:rFonts w:eastAsia="Times New Roman" w:cs="Times New Roman"/>
          <w:kern w:val="0"/>
          <w:sz w:val="24"/>
          <w:szCs w:val="24"/>
          <w:lang w:eastAsia="en-IE"/>
          <w14:ligatures w14:val="none"/>
        </w:rPr>
        <w:t>At Cuan na Gaillimhe CNS, we nurture the holistic development of each pupil, fostering the confidence, resilience, and sense of responsibility they need to thrive as creative and well-balanced individuals within their community. Inspired by the principles of Steiner education, our teaching balances the head, heart, and hands, meeting the developmental needs of each child. This approach ensures that academic, artistic, and practical learning are woven together to educate the whole child.</w:t>
      </w:r>
    </w:p>
    <w:p w:rsidR="0E0C18EF" w:rsidP="0E0C18EF" w:rsidRDefault="0E0C18EF" w14:paraId="1820D83B" w14:textId="6035F068">
      <w:pPr>
        <w:rPr>
          <w:rFonts w:ascii="Fairwater Script" w:hAnsi="Fairwater Script"/>
          <w:b w:val="1"/>
          <w:bCs w:val="1"/>
          <w:color w:val="92D050"/>
          <w:sz w:val="32"/>
          <w:szCs w:val="32"/>
        </w:rPr>
      </w:pPr>
    </w:p>
    <w:p w:rsidR="0E0C18EF" w:rsidP="0E0C18EF" w:rsidRDefault="0E0C18EF" w14:paraId="002F61ED" w14:textId="6A7EB91F">
      <w:pPr>
        <w:pStyle w:val="Normal"/>
        <w:rPr>
          <w:rFonts w:ascii="Fairwater Script" w:hAnsi="Fairwater Script"/>
          <w:b w:val="1"/>
          <w:bCs w:val="1"/>
          <w:color w:val="92D050"/>
          <w:sz w:val="32"/>
          <w:szCs w:val="32"/>
        </w:rPr>
      </w:pPr>
    </w:p>
    <w:p w:rsidRPr="007802CC" w:rsidR="007802CC" w:rsidP="007802CC" w:rsidRDefault="007802CC" w14:paraId="75B3201E" w14:textId="54D98D2A">
      <w:pPr>
        <w:rPr>
          <w:rFonts w:ascii="Fairwater Script" w:hAnsi="Fairwater Script"/>
          <w:b/>
          <w:bCs/>
          <w:color w:val="92D050"/>
          <w:sz w:val="32"/>
          <w:szCs w:val="32"/>
        </w:rPr>
      </w:pPr>
      <w:r w:rsidRPr="007802CC">
        <w:rPr>
          <w:rFonts w:ascii="Fairwater Script" w:hAnsi="Fairwater Script"/>
          <w:b/>
          <w:bCs/>
          <w:color w:val="92D050"/>
          <w:sz w:val="32"/>
          <w:szCs w:val="32"/>
        </w:rPr>
        <w:lastRenderedPageBreak/>
        <w:t>Table of Contents</w:t>
      </w:r>
    </w:p>
    <w:p w:rsidRPr="00D344EA" w:rsidR="007802CC" w:rsidP="007802CC" w:rsidRDefault="007802CC" w14:paraId="1241F1EB" w14:textId="77777777"/>
    <w:p w:rsidRPr="007802CC" w:rsidR="007802CC" w:rsidP="007802CC" w:rsidRDefault="007802CC" w14:paraId="06EA833D" w14:textId="77777777">
      <w:pPr>
        <w:rPr>
          <w:i/>
          <w:sz w:val="24"/>
          <w:szCs w:val="24"/>
          <w:u w:val="single"/>
        </w:rPr>
      </w:pPr>
      <w:r w:rsidRPr="007802CC">
        <w:rPr>
          <w:sz w:val="24"/>
          <w:szCs w:val="24"/>
          <w:u w:val="single"/>
        </w:rPr>
        <w:t>PART</w:t>
      </w:r>
      <w:r w:rsidRPr="007802CC">
        <w:rPr>
          <w:spacing w:val="-13"/>
          <w:sz w:val="24"/>
          <w:szCs w:val="24"/>
          <w:u w:val="single"/>
        </w:rPr>
        <w:t xml:space="preserve"> </w:t>
      </w:r>
      <w:r w:rsidRPr="007802CC">
        <w:rPr>
          <w:sz w:val="24"/>
          <w:szCs w:val="24"/>
          <w:u w:val="single"/>
        </w:rPr>
        <w:t>A</w:t>
      </w:r>
      <w:r w:rsidRPr="007802CC">
        <w:rPr>
          <w:spacing w:val="-4"/>
          <w:sz w:val="24"/>
          <w:szCs w:val="24"/>
          <w:u w:val="single"/>
        </w:rPr>
        <w:t xml:space="preserve"> </w:t>
      </w:r>
      <w:r w:rsidRPr="007802CC">
        <w:rPr>
          <w:sz w:val="24"/>
          <w:szCs w:val="24"/>
          <w:u w:val="single"/>
        </w:rPr>
        <w:t>–</w:t>
      </w:r>
      <w:r w:rsidRPr="007802CC">
        <w:rPr>
          <w:spacing w:val="-10"/>
          <w:sz w:val="24"/>
          <w:szCs w:val="24"/>
          <w:u w:val="single"/>
        </w:rPr>
        <w:t xml:space="preserve"> </w:t>
      </w:r>
      <w:r w:rsidRPr="007802CC">
        <w:rPr>
          <w:i/>
          <w:sz w:val="24"/>
          <w:szCs w:val="24"/>
          <w:u w:val="single"/>
        </w:rPr>
        <w:t>General</w:t>
      </w:r>
      <w:r w:rsidRPr="007802CC">
        <w:rPr>
          <w:i/>
          <w:spacing w:val="-7"/>
          <w:sz w:val="24"/>
          <w:szCs w:val="24"/>
          <w:u w:val="single"/>
        </w:rPr>
        <w:t xml:space="preserve"> </w:t>
      </w:r>
      <w:r w:rsidRPr="007802CC">
        <w:rPr>
          <w:i/>
          <w:sz w:val="24"/>
          <w:szCs w:val="24"/>
          <w:u w:val="single"/>
        </w:rPr>
        <w:t>Information</w:t>
      </w:r>
      <w:r w:rsidRPr="007802CC">
        <w:rPr>
          <w:i/>
          <w:spacing w:val="-10"/>
          <w:sz w:val="24"/>
          <w:szCs w:val="24"/>
          <w:u w:val="single"/>
        </w:rPr>
        <w:t xml:space="preserve"> </w:t>
      </w:r>
      <w:r w:rsidRPr="007802CC">
        <w:rPr>
          <w:i/>
          <w:sz w:val="24"/>
          <w:szCs w:val="24"/>
          <w:u w:val="single"/>
        </w:rPr>
        <w:t>for</w:t>
      </w:r>
      <w:r w:rsidRPr="007802CC">
        <w:rPr>
          <w:i/>
          <w:spacing w:val="-8"/>
          <w:sz w:val="24"/>
          <w:szCs w:val="24"/>
          <w:u w:val="single"/>
        </w:rPr>
        <w:t xml:space="preserve"> </w:t>
      </w:r>
      <w:r w:rsidRPr="007802CC">
        <w:rPr>
          <w:i/>
          <w:sz w:val="24"/>
          <w:szCs w:val="24"/>
          <w:u w:val="single"/>
        </w:rPr>
        <w:t>All</w:t>
      </w:r>
      <w:r w:rsidRPr="007802CC">
        <w:rPr>
          <w:i/>
          <w:spacing w:val="-6"/>
          <w:sz w:val="24"/>
          <w:szCs w:val="24"/>
          <w:u w:val="single"/>
        </w:rPr>
        <w:t xml:space="preserve"> </w:t>
      </w:r>
      <w:r w:rsidRPr="007802CC">
        <w:rPr>
          <w:i/>
          <w:spacing w:val="-2"/>
          <w:sz w:val="24"/>
          <w:szCs w:val="24"/>
          <w:u w:val="single"/>
        </w:rPr>
        <w:t>Applicants</w:t>
      </w:r>
    </w:p>
    <w:p w:rsidRPr="007802CC" w:rsidR="007802CC" w:rsidP="007802CC" w:rsidRDefault="007802CC" w14:paraId="6DB97DD8" w14:textId="77777777">
      <w:pPr>
        <w:rPr>
          <w:i/>
          <w:sz w:val="24"/>
          <w:szCs w:val="24"/>
        </w:rPr>
      </w:pPr>
    </w:p>
    <w:p w:rsidRPr="007802CC" w:rsidR="007802CC" w:rsidP="007802CC" w:rsidRDefault="007802CC" w14:paraId="001DBAA3" w14:textId="77777777">
      <w:pPr>
        <w:rPr>
          <w:sz w:val="24"/>
          <w:szCs w:val="24"/>
        </w:rPr>
      </w:pPr>
      <w:r w:rsidRPr="007802CC">
        <w:rPr>
          <w:sz w:val="24"/>
          <w:szCs w:val="24"/>
        </w:rPr>
        <w:t>Glossary</w:t>
      </w:r>
      <w:r w:rsidRPr="007802CC">
        <w:rPr>
          <w:spacing w:val="-4"/>
          <w:sz w:val="24"/>
          <w:szCs w:val="24"/>
        </w:rPr>
        <w:t xml:space="preserve"> </w:t>
      </w:r>
      <w:r w:rsidRPr="007802CC">
        <w:rPr>
          <w:sz w:val="24"/>
          <w:szCs w:val="24"/>
        </w:rPr>
        <w:t>of</w:t>
      </w:r>
      <w:r w:rsidRPr="007802CC">
        <w:rPr>
          <w:spacing w:val="-5"/>
          <w:sz w:val="24"/>
          <w:szCs w:val="24"/>
        </w:rPr>
        <w:t xml:space="preserve"> </w:t>
      </w:r>
      <w:r w:rsidRPr="007802CC">
        <w:rPr>
          <w:spacing w:val="-2"/>
          <w:sz w:val="24"/>
          <w:szCs w:val="24"/>
        </w:rPr>
        <w:t>terms</w:t>
      </w:r>
    </w:p>
    <w:p w:rsidRPr="007802CC" w:rsidR="007802CC" w:rsidP="007802CC" w:rsidRDefault="007802CC" w14:paraId="0F8DB9BD" w14:textId="77777777">
      <w:pPr>
        <w:rPr>
          <w:sz w:val="24"/>
          <w:szCs w:val="24"/>
        </w:rPr>
      </w:pPr>
    </w:p>
    <w:p w:rsidRPr="007802CC" w:rsidR="007802CC" w:rsidP="007802CC" w:rsidRDefault="007802CC" w14:paraId="4B1B35D1" w14:textId="77777777">
      <w:pPr>
        <w:rPr>
          <w:sz w:val="24"/>
          <w:szCs w:val="24"/>
        </w:rPr>
      </w:pPr>
      <w:r w:rsidRPr="007802CC">
        <w:rPr>
          <w:sz w:val="24"/>
          <w:szCs w:val="24"/>
        </w:rPr>
        <w:t>Admission</w:t>
      </w:r>
      <w:r w:rsidRPr="007802CC">
        <w:rPr>
          <w:spacing w:val="-2"/>
          <w:sz w:val="24"/>
          <w:szCs w:val="24"/>
        </w:rPr>
        <w:t xml:space="preserve"> Statement</w:t>
      </w:r>
    </w:p>
    <w:p w:rsidRPr="007802CC" w:rsidR="007802CC" w:rsidP="007802CC" w:rsidRDefault="007802CC" w14:paraId="6DEC76EF" w14:textId="77777777">
      <w:pPr>
        <w:rPr>
          <w:sz w:val="24"/>
          <w:szCs w:val="24"/>
        </w:rPr>
      </w:pPr>
    </w:p>
    <w:p w:rsidRPr="007802CC" w:rsidR="007802CC" w:rsidP="007802CC" w:rsidRDefault="007802CC" w14:paraId="239BA357" w14:textId="77777777">
      <w:pPr>
        <w:rPr>
          <w:sz w:val="24"/>
          <w:szCs w:val="24"/>
        </w:rPr>
      </w:pPr>
      <w:r w:rsidRPr="007802CC">
        <w:rPr>
          <w:sz w:val="24"/>
          <w:szCs w:val="24"/>
        </w:rPr>
        <w:t>Legal</w:t>
      </w:r>
      <w:r w:rsidRPr="007802CC">
        <w:rPr>
          <w:spacing w:val="-8"/>
          <w:sz w:val="24"/>
          <w:szCs w:val="24"/>
        </w:rPr>
        <w:t xml:space="preserve"> </w:t>
      </w:r>
      <w:r w:rsidRPr="007802CC">
        <w:rPr>
          <w:spacing w:val="-2"/>
          <w:sz w:val="24"/>
          <w:szCs w:val="24"/>
        </w:rPr>
        <w:t>Framework</w:t>
      </w:r>
    </w:p>
    <w:p w:rsidRPr="007802CC" w:rsidR="007802CC" w:rsidP="007802CC" w:rsidRDefault="007802CC" w14:paraId="24D60577" w14:textId="77777777">
      <w:pPr>
        <w:rPr>
          <w:sz w:val="24"/>
          <w:szCs w:val="24"/>
        </w:rPr>
      </w:pPr>
    </w:p>
    <w:p w:rsidRPr="007802CC" w:rsidR="007802CC" w:rsidP="007802CC" w:rsidRDefault="007802CC" w14:paraId="419C7D4C" w14:textId="77777777">
      <w:pPr>
        <w:rPr>
          <w:sz w:val="24"/>
          <w:szCs w:val="24"/>
        </w:rPr>
      </w:pPr>
      <w:r w:rsidRPr="007802CC">
        <w:rPr>
          <w:sz w:val="24"/>
          <w:szCs w:val="24"/>
        </w:rPr>
        <w:t>General</w:t>
      </w:r>
      <w:r w:rsidRPr="007802CC">
        <w:rPr>
          <w:spacing w:val="-5"/>
          <w:sz w:val="24"/>
          <w:szCs w:val="24"/>
        </w:rPr>
        <w:t xml:space="preserve"> </w:t>
      </w:r>
      <w:r w:rsidRPr="007802CC">
        <w:rPr>
          <w:sz w:val="24"/>
          <w:szCs w:val="24"/>
        </w:rPr>
        <w:t>Admission</w:t>
      </w:r>
      <w:r w:rsidRPr="007802CC">
        <w:rPr>
          <w:spacing w:val="-1"/>
          <w:sz w:val="24"/>
          <w:szCs w:val="24"/>
        </w:rPr>
        <w:t xml:space="preserve"> </w:t>
      </w:r>
      <w:r w:rsidRPr="007802CC">
        <w:rPr>
          <w:spacing w:val="-2"/>
          <w:sz w:val="24"/>
          <w:szCs w:val="24"/>
        </w:rPr>
        <w:t>Provisions</w:t>
      </w:r>
    </w:p>
    <w:p w:rsidRPr="007802CC" w:rsidR="007802CC" w:rsidP="007802CC" w:rsidRDefault="007802CC" w14:paraId="2B7FA8FF" w14:textId="77777777">
      <w:pPr>
        <w:rPr>
          <w:sz w:val="24"/>
          <w:szCs w:val="24"/>
        </w:rPr>
      </w:pPr>
    </w:p>
    <w:p w:rsidRPr="007802CC" w:rsidR="007802CC" w:rsidP="007802CC" w:rsidRDefault="007802CC" w14:paraId="4F183473" w14:textId="77777777">
      <w:pPr>
        <w:rPr>
          <w:sz w:val="24"/>
          <w:szCs w:val="24"/>
          <w:u w:val="single"/>
        </w:rPr>
      </w:pPr>
    </w:p>
    <w:p w:rsidRPr="007802CC" w:rsidR="007802CC" w:rsidP="007802CC" w:rsidRDefault="007802CC" w14:paraId="6EA0FABD" w14:textId="77777777">
      <w:pPr>
        <w:rPr>
          <w:i/>
          <w:sz w:val="24"/>
          <w:szCs w:val="24"/>
          <w:u w:val="single"/>
        </w:rPr>
      </w:pPr>
      <w:r w:rsidRPr="007802CC">
        <w:rPr>
          <w:sz w:val="24"/>
          <w:szCs w:val="24"/>
          <w:u w:val="single"/>
        </w:rPr>
        <w:t>PART</w:t>
      </w:r>
      <w:r w:rsidRPr="007802CC">
        <w:rPr>
          <w:spacing w:val="-16"/>
          <w:sz w:val="24"/>
          <w:szCs w:val="24"/>
          <w:u w:val="single"/>
        </w:rPr>
        <w:t xml:space="preserve"> </w:t>
      </w:r>
      <w:r w:rsidRPr="007802CC">
        <w:rPr>
          <w:sz w:val="24"/>
          <w:szCs w:val="24"/>
          <w:u w:val="single"/>
        </w:rPr>
        <w:t>B</w:t>
      </w:r>
      <w:r w:rsidRPr="007802CC">
        <w:rPr>
          <w:spacing w:val="-7"/>
          <w:sz w:val="24"/>
          <w:szCs w:val="24"/>
          <w:u w:val="single"/>
        </w:rPr>
        <w:t xml:space="preserve"> </w:t>
      </w:r>
      <w:r w:rsidRPr="007802CC">
        <w:rPr>
          <w:sz w:val="24"/>
          <w:szCs w:val="24"/>
          <w:u w:val="single"/>
        </w:rPr>
        <w:t>-</w:t>
      </w:r>
      <w:r w:rsidRPr="007802CC">
        <w:rPr>
          <w:spacing w:val="-11"/>
          <w:sz w:val="24"/>
          <w:szCs w:val="24"/>
          <w:u w:val="single"/>
        </w:rPr>
        <w:t xml:space="preserve"> </w:t>
      </w:r>
      <w:r w:rsidRPr="007802CC">
        <w:rPr>
          <w:i/>
          <w:sz w:val="24"/>
          <w:szCs w:val="24"/>
          <w:u w:val="single"/>
        </w:rPr>
        <w:t>Information</w:t>
      </w:r>
      <w:r w:rsidRPr="007802CC">
        <w:rPr>
          <w:i/>
          <w:spacing w:val="-11"/>
          <w:sz w:val="24"/>
          <w:szCs w:val="24"/>
          <w:u w:val="single"/>
        </w:rPr>
        <w:t xml:space="preserve"> </w:t>
      </w:r>
      <w:r w:rsidRPr="007802CC">
        <w:rPr>
          <w:i/>
          <w:sz w:val="24"/>
          <w:szCs w:val="24"/>
          <w:u w:val="single"/>
        </w:rPr>
        <w:t>for</w:t>
      </w:r>
      <w:r w:rsidRPr="007802CC">
        <w:rPr>
          <w:i/>
          <w:spacing w:val="-6"/>
          <w:sz w:val="24"/>
          <w:szCs w:val="24"/>
          <w:u w:val="single"/>
        </w:rPr>
        <w:t xml:space="preserve"> </w:t>
      </w:r>
      <w:r w:rsidRPr="007802CC">
        <w:rPr>
          <w:i/>
          <w:sz w:val="24"/>
          <w:szCs w:val="24"/>
          <w:u w:val="single"/>
        </w:rPr>
        <w:t>Specific</w:t>
      </w:r>
      <w:r w:rsidRPr="007802CC">
        <w:rPr>
          <w:i/>
          <w:spacing w:val="-8"/>
          <w:sz w:val="24"/>
          <w:szCs w:val="24"/>
          <w:u w:val="single"/>
        </w:rPr>
        <w:t xml:space="preserve"> </w:t>
      </w:r>
      <w:r w:rsidRPr="007802CC">
        <w:rPr>
          <w:i/>
          <w:sz w:val="24"/>
          <w:szCs w:val="24"/>
          <w:u w:val="single"/>
        </w:rPr>
        <w:t>Categories</w:t>
      </w:r>
      <w:r w:rsidRPr="007802CC">
        <w:rPr>
          <w:i/>
          <w:spacing w:val="-7"/>
          <w:sz w:val="24"/>
          <w:szCs w:val="24"/>
          <w:u w:val="single"/>
        </w:rPr>
        <w:t xml:space="preserve"> </w:t>
      </w:r>
      <w:r w:rsidRPr="007802CC">
        <w:rPr>
          <w:i/>
          <w:sz w:val="24"/>
          <w:szCs w:val="24"/>
          <w:u w:val="single"/>
        </w:rPr>
        <w:t>of</w:t>
      </w:r>
      <w:r w:rsidRPr="007802CC">
        <w:rPr>
          <w:i/>
          <w:spacing w:val="-10"/>
          <w:sz w:val="24"/>
          <w:szCs w:val="24"/>
          <w:u w:val="single"/>
        </w:rPr>
        <w:t xml:space="preserve"> </w:t>
      </w:r>
      <w:r w:rsidRPr="007802CC">
        <w:rPr>
          <w:i/>
          <w:spacing w:val="-2"/>
          <w:sz w:val="24"/>
          <w:szCs w:val="24"/>
          <w:u w:val="single"/>
        </w:rPr>
        <w:t>Applicants</w:t>
      </w:r>
    </w:p>
    <w:p w:rsidRPr="007802CC" w:rsidR="007802CC" w:rsidP="007802CC" w:rsidRDefault="007802CC" w14:paraId="30C01222" w14:textId="77777777">
      <w:pPr>
        <w:rPr>
          <w:i/>
          <w:sz w:val="24"/>
          <w:szCs w:val="24"/>
        </w:rPr>
      </w:pPr>
    </w:p>
    <w:p w:rsidRPr="007802CC" w:rsidR="007802CC" w:rsidP="007802CC" w:rsidRDefault="007802CC" w14:paraId="5384645D" w14:textId="77777777">
      <w:pPr>
        <w:rPr>
          <w:sz w:val="24"/>
          <w:szCs w:val="24"/>
        </w:rPr>
      </w:pPr>
      <w:r w:rsidRPr="007802CC">
        <w:rPr>
          <w:sz w:val="24"/>
          <w:szCs w:val="24"/>
        </w:rPr>
        <w:t>Application</w:t>
      </w:r>
      <w:r w:rsidRPr="007802CC">
        <w:rPr>
          <w:spacing w:val="-2"/>
          <w:sz w:val="24"/>
          <w:szCs w:val="24"/>
        </w:rPr>
        <w:t xml:space="preserve"> </w:t>
      </w:r>
      <w:r w:rsidRPr="007802CC">
        <w:rPr>
          <w:sz w:val="24"/>
          <w:szCs w:val="24"/>
        </w:rPr>
        <w:t>to</w:t>
      </w:r>
      <w:r w:rsidRPr="007802CC">
        <w:rPr>
          <w:spacing w:val="-4"/>
          <w:sz w:val="24"/>
          <w:szCs w:val="24"/>
        </w:rPr>
        <w:t xml:space="preserve"> </w:t>
      </w:r>
      <w:r w:rsidRPr="007802CC">
        <w:rPr>
          <w:sz w:val="24"/>
          <w:szCs w:val="24"/>
        </w:rPr>
        <w:t>Junior</w:t>
      </w:r>
      <w:r w:rsidRPr="007802CC">
        <w:rPr>
          <w:spacing w:val="-5"/>
          <w:sz w:val="24"/>
          <w:szCs w:val="24"/>
        </w:rPr>
        <w:t xml:space="preserve"> </w:t>
      </w:r>
      <w:r w:rsidRPr="007802CC">
        <w:rPr>
          <w:spacing w:val="-2"/>
          <w:sz w:val="24"/>
          <w:szCs w:val="24"/>
        </w:rPr>
        <w:t>Infants</w:t>
      </w:r>
    </w:p>
    <w:p w:rsidRPr="007802CC" w:rsidR="007802CC" w:rsidP="007802CC" w:rsidRDefault="007802CC" w14:paraId="190B1E9A" w14:textId="77777777">
      <w:pPr>
        <w:rPr>
          <w:sz w:val="24"/>
          <w:szCs w:val="24"/>
        </w:rPr>
      </w:pPr>
    </w:p>
    <w:p w:rsidRPr="007802CC" w:rsidR="007802CC" w:rsidP="007802CC" w:rsidRDefault="007802CC" w14:paraId="5AA1B31D" w14:textId="77777777">
      <w:pPr>
        <w:rPr>
          <w:sz w:val="24"/>
          <w:szCs w:val="24"/>
        </w:rPr>
      </w:pPr>
      <w:r w:rsidRPr="007802CC">
        <w:rPr>
          <w:sz w:val="24"/>
          <w:szCs w:val="24"/>
        </w:rPr>
        <w:t>Application</w:t>
      </w:r>
      <w:r w:rsidRPr="007802CC">
        <w:rPr>
          <w:spacing w:val="-3"/>
          <w:sz w:val="24"/>
          <w:szCs w:val="24"/>
        </w:rPr>
        <w:t xml:space="preserve"> </w:t>
      </w:r>
      <w:r w:rsidRPr="007802CC">
        <w:rPr>
          <w:sz w:val="24"/>
          <w:szCs w:val="24"/>
        </w:rPr>
        <w:t>to</w:t>
      </w:r>
      <w:r w:rsidRPr="007802CC">
        <w:rPr>
          <w:spacing w:val="-3"/>
          <w:sz w:val="24"/>
          <w:szCs w:val="24"/>
        </w:rPr>
        <w:t xml:space="preserve"> </w:t>
      </w:r>
      <w:r w:rsidRPr="007802CC">
        <w:rPr>
          <w:sz w:val="24"/>
          <w:szCs w:val="24"/>
        </w:rPr>
        <w:t>All</w:t>
      </w:r>
      <w:r w:rsidRPr="007802CC">
        <w:rPr>
          <w:spacing w:val="-4"/>
          <w:sz w:val="24"/>
          <w:szCs w:val="24"/>
        </w:rPr>
        <w:t xml:space="preserve"> </w:t>
      </w:r>
      <w:r w:rsidRPr="007802CC">
        <w:rPr>
          <w:sz w:val="24"/>
          <w:szCs w:val="24"/>
        </w:rPr>
        <w:t>Classes</w:t>
      </w:r>
      <w:r w:rsidRPr="007802CC">
        <w:rPr>
          <w:spacing w:val="-2"/>
          <w:sz w:val="24"/>
          <w:szCs w:val="24"/>
        </w:rPr>
        <w:t xml:space="preserve"> </w:t>
      </w:r>
      <w:r w:rsidRPr="007802CC">
        <w:rPr>
          <w:sz w:val="24"/>
          <w:szCs w:val="24"/>
        </w:rPr>
        <w:t>Other</w:t>
      </w:r>
      <w:r w:rsidRPr="007802CC">
        <w:rPr>
          <w:spacing w:val="-6"/>
          <w:sz w:val="24"/>
          <w:szCs w:val="24"/>
        </w:rPr>
        <w:t xml:space="preserve"> </w:t>
      </w:r>
      <w:r w:rsidRPr="007802CC">
        <w:rPr>
          <w:sz w:val="24"/>
          <w:szCs w:val="24"/>
        </w:rPr>
        <w:t>Than</w:t>
      </w:r>
      <w:r w:rsidRPr="007802CC">
        <w:rPr>
          <w:spacing w:val="-1"/>
          <w:sz w:val="24"/>
          <w:szCs w:val="24"/>
        </w:rPr>
        <w:t xml:space="preserve"> </w:t>
      </w:r>
      <w:r w:rsidRPr="007802CC">
        <w:rPr>
          <w:sz w:val="24"/>
          <w:szCs w:val="24"/>
        </w:rPr>
        <w:t>Junior</w:t>
      </w:r>
      <w:r w:rsidRPr="007802CC">
        <w:rPr>
          <w:spacing w:val="-5"/>
          <w:sz w:val="24"/>
          <w:szCs w:val="24"/>
        </w:rPr>
        <w:t xml:space="preserve"> </w:t>
      </w:r>
      <w:r w:rsidRPr="007802CC">
        <w:rPr>
          <w:spacing w:val="-2"/>
          <w:sz w:val="24"/>
          <w:szCs w:val="24"/>
        </w:rPr>
        <w:t>Infants</w:t>
      </w:r>
    </w:p>
    <w:p w:rsidRPr="007802CC" w:rsidR="007802CC" w:rsidRDefault="007802CC" w14:paraId="75536749" w14:textId="77777777">
      <w:pPr>
        <w:rPr>
          <w:sz w:val="24"/>
          <w:szCs w:val="24"/>
        </w:rPr>
      </w:pPr>
    </w:p>
    <w:p w:rsidRPr="007802CC" w:rsidR="007802CC" w:rsidRDefault="007802CC" w14:paraId="08B73457" w14:textId="77777777">
      <w:pPr>
        <w:rPr>
          <w:sz w:val="24"/>
          <w:szCs w:val="24"/>
        </w:rPr>
      </w:pPr>
    </w:p>
    <w:p w:rsidR="007802CC" w:rsidRDefault="007802CC" w14:paraId="27E8C1CE" w14:textId="77777777">
      <w:pPr>
        <w:rPr>
          <w:sz w:val="24"/>
          <w:szCs w:val="24"/>
        </w:rPr>
      </w:pPr>
    </w:p>
    <w:p w:rsidR="007802CC" w:rsidRDefault="007802CC" w14:paraId="2442F77F" w14:textId="77777777">
      <w:pPr>
        <w:rPr>
          <w:sz w:val="24"/>
          <w:szCs w:val="24"/>
        </w:rPr>
      </w:pPr>
    </w:p>
    <w:p w:rsidR="007802CC" w:rsidRDefault="007802CC" w14:paraId="5D9E53BB" w14:textId="77777777">
      <w:pPr>
        <w:rPr>
          <w:sz w:val="24"/>
          <w:szCs w:val="24"/>
        </w:rPr>
      </w:pPr>
    </w:p>
    <w:p w:rsidR="007802CC" w:rsidRDefault="007802CC" w14:paraId="5EAD6954" w14:textId="77777777">
      <w:pPr>
        <w:rPr>
          <w:sz w:val="24"/>
          <w:szCs w:val="24"/>
        </w:rPr>
      </w:pPr>
    </w:p>
    <w:p w:rsidR="007802CC" w:rsidRDefault="007802CC" w14:paraId="70A41333" w14:textId="77777777">
      <w:pPr>
        <w:rPr>
          <w:sz w:val="24"/>
          <w:szCs w:val="24"/>
        </w:rPr>
      </w:pPr>
    </w:p>
    <w:p w:rsidR="007802CC" w:rsidRDefault="007802CC" w14:paraId="3DDDE484" w14:textId="77777777">
      <w:pPr>
        <w:rPr>
          <w:sz w:val="24"/>
          <w:szCs w:val="24"/>
        </w:rPr>
      </w:pPr>
    </w:p>
    <w:p w:rsidR="007802CC" w:rsidRDefault="007802CC" w14:paraId="4F2CD645" w14:textId="77777777">
      <w:pPr>
        <w:rPr>
          <w:sz w:val="24"/>
          <w:szCs w:val="24"/>
        </w:rPr>
      </w:pPr>
    </w:p>
    <w:p w:rsidR="007802CC" w:rsidRDefault="007802CC" w14:paraId="5332DD57" w14:textId="77777777">
      <w:pPr>
        <w:rPr>
          <w:sz w:val="24"/>
          <w:szCs w:val="24"/>
        </w:rPr>
      </w:pPr>
    </w:p>
    <w:p w:rsidR="007802CC" w:rsidRDefault="007802CC" w14:paraId="4DC5AFDD" w14:textId="77777777">
      <w:pPr>
        <w:rPr>
          <w:sz w:val="24"/>
          <w:szCs w:val="24"/>
        </w:rPr>
      </w:pPr>
    </w:p>
    <w:p w:rsidRPr="007802CC" w:rsidR="007802CC" w:rsidP="007802CC" w:rsidRDefault="007802CC" w14:paraId="06AE2996" w14:textId="0A922DE6">
      <w:pPr>
        <w:pStyle w:val="Heading1"/>
        <w:ind w:left="368"/>
        <w:jc w:val="center"/>
        <w:rPr>
          <w:rFonts w:ascii="Fairwater Script" w:hAnsi="Fairwater Script"/>
          <w:color w:val="92D050"/>
          <w:sz w:val="32"/>
          <w:szCs w:val="32"/>
        </w:rPr>
      </w:pPr>
      <w:r w:rsidRPr="007802CC">
        <w:rPr>
          <w:rFonts w:ascii="Fairwater Script" w:hAnsi="Fairwater Script"/>
          <w:color w:val="92D050"/>
          <w:sz w:val="32"/>
          <w:szCs w:val="32"/>
        </w:rPr>
        <w:lastRenderedPageBreak/>
        <w:t>P</w:t>
      </w:r>
      <w:r>
        <w:rPr>
          <w:rFonts w:ascii="Fairwater Script" w:hAnsi="Fairwater Script"/>
          <w:color w:val="92D050"/>
          <w:sz w:val="32"/>
          <w:szCs w:val="32"/>
        </w:rPr>
        <w:t>art A</w:t>
      </w:r>
    </w:p>
    <w:p w:rsidRPr="007802CC" w:rsidR="007802CC" w:rsidP="007802CC" w:rsidRDefault="007802CC" w14:paraId="627E0195" w14:textId="77777777">
      <w:pPr>
        <w:pStyle w:val="Heading2"/>
        <w:ind w:left="364"/>
        <w:jc w:val="center"/>
        <w:rPr>
          <w:rFonts w:ascii="Fairwater Script" w:hAnsi="Fairwater Script"/>
          <w:color w:val="92D050"/>
        </w:rPr>
      </w:pPr>
      <w:r w:rsidRPr="007802CC">
        <w:rPr>
          <w:rFonts w:ascii="Fairwater Script" w:hAnsi="Fairwater Script"/>
          <w:color w:val="92D050"/>
        </w:rPr>
        <w:t>General</w:t>
      </w:r>
      <w:r w:rsidRPr="007802CC">
        <w:rPr>
          <w:rFonts w:ascii="Fairwater Script" w:hAnsi="Fairwater Script"/>
          <w:color w:val="92D050"/>
          <w:spacing w:val="-9"/>
        </w:rPr>
        <w:t xml:space="preserve"> </w:t>
      </w:r>
      <w:r w:rsidRPr="007802CC">
        <w:rPr>
          <w:rFonts w:ascii="Fairwater Script" w:hAnsi="Fairwater Script"/>
          <w:color w:val="92D050"/>
        </w:rPr>
        <w:t>Information</w:t>
      </w:r>
      <w:r w:rsidRPr="007802CC">
        <w:rPr>
          <w:rFonts w:ascii="Fairwater Script" w:hAnsi="Fairwater Script"/>
          <w:color w:val="92D050"/>
          <w:spacing w:val="-10"/>
        </w:rPr>
        <w:t xml:space="preserve"> </w:t>
      </w:r>
      <w:r w:rsidRPr="007802CC">
        <w:rPr>
          <w:rFonts w:ascii="Fairwater Script" w:hAnsi="Fairwater Script"/>
          <w:color w:val="92D050"/>
        </w:rPr>
        <w:t>for</w:t>
      </w:r>
      <w:r w:rsidRPr="007802CC">
        <w:rPr>
          <w:rFonts w:ascii="Fairwater Script" w:hAnsi="Fairwater Script"/>
          <w:color w:val="92D050"/>
          <w:spacing w:val="-9"/>
        </w:rPr>
        <w:t xml:space="preserve"> </w:t>
      </w:r>
      <w:r w:rsidRPr="007802CC">
        <w:rPr>
          <w:rFonts w:ascii="Fairwater Script" w:hAnsi="Fairwater Script"/>
          <w:color w:val="92D050"/>
        </w:rPr>
        <w:t>All</w:t>
      </w:r>
      <w:r w:rsidRPr="007802CC">
        <w:rPr>
          <w:rFonts w:ascii="Fairwater Script" w:hAnsi="Fairwater Script"/>
          <w:color w:val="92D050"/>
          <w:spacing w:val="-6"/>
        </w:rPr>
        <w:t xml:space="preserve"> </w:t>
      </w:r>
      <w:r w:rsidRPr="007802CC">
        <w:rPr>
          <w:rFonts w:ascii="Fairwater Script" w:hAnsi="Fairwater Script"/>
          <w:color w:val="92D050"/>
          <w:spacing w:val="-2"/>
        </w:rPr>
        <w:t>Applicants</w:t>
      </w:r>
    </w:p>
    <w:p w:rsidRPr="00D344EA" w:rsidR="007802CC" w:rsidP="007802CC" w:rsidRDefault="007802CC" w14:paraId="170FA3C6" w14:textId="77777777">
      <w:pPr>
        <w:pStyle w:val="BodyText"/>
        <w:rPr>
          <w:rFonts w:ascii="Aptos" w:hAnsi="Aptos"/>
          <w:b/>
          <w:i/>
        </w:rPr>
      </w:pPr>
    </w:p>
    <w:p w:rsidRPr="00D344EA" w:rsidR="007802CC" w:rsidP="007802CC" w:rsidRDefault="007802CC" w14:paraId="4E0A92F5" w14:textId="77777777">
      <w:pPr>
        <w:pStyle w:val="BodyText"/>
        <w:rPr>
          <w:rFonts w:ascii="Aptos" w:hAnsi="Aptos"/>
          <w:b/>
          <w:i/>
        </w:rPr>
      </w:pPr>
    </w:p>
    <w:p w:rsidRPr="00D344EA" w:rsidR="007802CC" w:rsidP="007802CC" w:rsidRDefault="007802CC" w14:paraId="06B4AB68" w14:textId="77777777">
      <w:pPr>
        <w:pStyle w:val="BodyText"/>
        <w:rPr>
          <w:rFonts w:ascii="Aptos" w:hAnsi="Aptos"/>
          <w:b/>
          <w:i/>
        </w:rPr>
      </w:pPr>
    </w:p>
    <w:p w:rsidRPr="00D344EA" w:rsidR="007802CC" w:rsidP="007802CC" w:rsidRDefault="007802CC" w14:paraId="5C20658F" w14:textId="77777777">
      <w:pPr>
        <w:pStyle w:val="BodyText"/>
        <w:spacing w:before="211"/>
        <w:rPr>
          <w:rFonts w:ascii="Aptos" w:hAnsi="Aptos"/>
          <w:b/>
          <w:i/>
        </w:rPr>
      </w:pPr>
    </w:p>
    <w:p w:rsidRPr="007802CC" w:rsidR="007802CC" w:rsidP="007802CC" w:rsidRDefault="007802CC" w14:paraId="61E5024D" w14:textId="77777777">
      <w:pPr>
        <w:pStyle w:val="ListParagraph"/>
        <w:numPr>
          <w:ilvl w:val="0"/>
          <w:numId w:val="3"/>
        </w:numPr>
        <w:rPr>
          <w:sz w:val="24"/>
          <w:szCs w:val="24"/>
        </w:rPr>
      </w:pPr>
      <w:r w:rsidRPr="007802CC">
        <w:rPr>
          <w:sz w:val="24"/>
          <w:szCs w:val="24"/>
        </w:rPr>
        <w:t>Glossary</w:t>
      </w:r>
      <w:r w:rsidRPr="007802CC">
        <w:rPr>
          <w:spacing w:val="-5"/>
          <w:sz w:val="24"/>
          <w:szCs w:val="24"/>
        </w:rPr>
        <w:t xml:space="preserve"> </w:t>
      </w:r>
      <w:r w:rsidRPr="007802CC">
        <w:rPr>
          <w:sz w:val="24"/>
          <w:szCs w:val="24"/>
        </w:rPr>
        <w:t>of</w:t>
      </w:r>
      <w:r w:rsidRPr="007802CC">
        <w:rPr>
          <w:spacing w:val="-5"/>
          <w:sz w:val="24"/>
          <w:szCs w:val="24"/>
        </w:rPr>
        <w:t xml:space="preserve"> </w:t>
      </w:r>
      <w:r w:rsidRPr="007802CC">
        <w:rPr>
          <w:spacing w:val="-4"/>
          <w:sz w:val="24"/>
          <w:szCs w:val="24"/>
        </w:rPr>
        <w:t>terms</w:t>
      </w:r>
    </w:p>
    <w:p w:rsidRPr="007802CC" w:rsidR="007802CC" w:rsidP="007802CC" w:rsidRDefault="007802CC" w14:paraId="29963EA2" w14:textId="77777777">
      <w:pPr>
        <w:rPr>
          <w:sz w:val="24"/>
          <w:szCs w:val="24"/>
        </w:rPr>
      </w:pPr>
    </w:p>
    <w:p w:rsidRPr="007802CC" w:rsidR="007802CC" w:rsidP="007802CC" w:rsidRDefault="007802CC" w14:paraId="03ED8D98" w14:textId="77777777">
      <w:pPr>
        <w:pStyle w:val="ListParagraph"/>
        <w:numPr>
          <w:ilvl w:val="0"/>
          <w:numId w:val="3"/>
        </w:numPr>
        <w:rPr>
          <w:sz w:val="24"/>
          <w:szCs w:val="24"/>
        </w:rPr>
      </w:pPr>
      <w:r w:rsidRPr="007802CC">
        <w:rPr>
          <w:sz w:val="24"/>
          <w:szCs w:val="24"/>
        </w:rPr>
        <w:t>Admission</w:t>
      </w:r>
      <w:r w:rsidRPr="007802CC">
        <w:rPr>
          <w:spacing w:val="-18"/>
          <w:sz w:val="24"/>
          <w:szCs w:val="24"/>
        </w:rPr>
        <w:t xml:space="preserve"> </w:t>
      </w:r>
      <w:r w:rsidRPr="007802CC">
        <w:rPr>
          <w:spacing w:val="-2"/>
          <w:sz w:val="24"/>
          <w:szCs w:val="24"/>
        </w:rPr>
        <w:t>Statement</w:t>
      </w:r>
    </w:p>
    <w:p w:rsidRPr="007802CC" w:rsidR="007802CC" w:rsidP="007802CC" w:rsidRDefault="007802CC" w14:paraId="4B5DB14C" w14:textId="77777777">
      <w:pPr>
        <w:rPr>
          <w:sz w:val="24"/>
          <w:szCs w:val="24"/>
        </w:rPr>
      </w:pPr>
    </w:p>
    <w:p w:rsidRPr="007802CC" w:rsidR="007802CC" w:rsidP="007802CC" w:rsidRDefault="007802CC" w14:paraId="64678979" w14:textId="77777777">
      <w:pPr>
        <w:pStyle w:val="ListParagraph"/>
        <w:numPr>
          <w:ilvl w:val="0"/>
          <w:numId w:val="3"/>
        </w:numPr>
        <w:rPr>
          <w:sz w:val="24"/>
          <w:szCs w:val="24"/>
        </w:rPr>
      </w:pPr>
      <w:r w:rsidRPr="007802CC">
        <w:rPr>
          <w:sz w:val="24"/>
          <w:szCs w:val="24"/>
        </w:rPr>
        <w:t>Legal</w:t>
      </w:r>
      <w:r w:rsidRPr="007802CC">
        <w:rPr>
          <w:spacing w:val="-8"/>
          <w:sz w:val="24"/>
          <w:szCs w:val="24"/>
        </w:rPr>
        <w:t xml:space="preserve"> </w:t>
      </w:r>
      <w:r w:rsidRPr="007802CC">
        <w:rPr>
          <w:spacing w:val="-2"/>
          <w:sz w:val="24"/>
          <w:szCs w:val="24"/>
        </w:rPr>
        <w:t>Framework</w:t>
      </w:r>
    </w:p>
    <w:p w:rsidRPr="007802CC" w:rsidR="007802CC" w:rsidP="007802CC" w:rsidRDefault="007802CC" w14:paraId="7311D121" w14:textId="77777777">
      <w:pPr>
        <w:rPr>
          <w:sz w:val="24"/>
          <w:szCs w:val="24"/>
        </w:rPr>
      </w:pPr>
    </w:p>
    <w:p w:rsidRPr="007802CC" w:rsidR="007802CC" w:rsidP="007802CC" w:rsidRDefault="007802CC" w14:paraId="0D90C797" w14:textId="77777777">
      <w:pPr>
        <w:pStyle w:val="ListParagraph"/>
        <w:numPr>
          <w:ilvl w:val="0"/>
          <w:numId w:val="3"/>
        </w:numPr>
        <w:rPr>
          <w:sz w:val="24"/>
          <w:szCs w:val="24"/>
        </w:rPr>
      </w:pPr>
      <w:r w:rsidRPr="007802CC">
        <w:rPr>
          <w:sz w:val="24"/>
          <w:szCs w:val="24"/>
        </w:rPr>
        <w:t>General</w:t>
      </w:r>
      <w:r w:rsidRPr="007802CC">
        <w:rPr>
          <w:spacing w:val="-17"/>
          <w:sz w:val="24"/>
          <w:szCs w:val="24"/>
        </w:rPr>
        <w:t xml:space="preserve"> </w:t>
      </w:r>
      <w:r w:rsidRPr="007802CC">
        <w:rPr>
          <w:sz w:val="24"/>
          <w:szCs w:val="24"/>
        </w:rPr>
        <w:t>Admission</w:t>
      </w:r>
      <w:r w:rsidRPr="007802CC">
        <w:rPr>
          <w:spacing w:val="-11"/>
          <w:sz w:val="24"/>
          <w:szCs w:val="24"/>
        </w:rPr>
        <w:t xml:space="preserve"> </w:t>
      </w:r>
      <w:r w:rsidRPr="007802CC">
        <w:rPr>
          <w:sz w:val="24"/>
          <w:szCs w:val="24"/>
        </w:rPr>
        <w:t>Provisions</w:t>
      </w:r>
      <w:r w:rsidRPr="007802CC">
        <w:rPr>
          <w:spacing w:val="-11"/>
          <w:sz w:val="24"/>
          <w:szCs w:val="24"/>
        </w:rPr>
        <w:t xml:space="preserve"> </w:t>
      </w:r>
      <w:r w:rsidRPr="007802CC">
        <w:rPr>
          <w:sz w:val="24"/>
          <w:szCs w:val="24"/>
        </w:rPr>
        <w:t>(for</w:t>
      </w:r>
      <w:r w:rsidRPr="007802CC">
        <w:rPr>
          <w:spacing w:val="-12"/>
          <w:sz w:val="24"/>
          <w:szCs w:val="24"/>
        </w:rPr>
        <w:t xml:space="preserve"> </w:t>
      </w:r>
      <w:r w:rsidRPr="007802CC">
        <w:rPr>
          <w:sz w:val="24"/>
          <w:szCs w:val="24"/>
        </w:rPr>
        <w:t>all</w:t>
      </w:r>
      <w:r w:rsidRPr="007802CC">
        <w:rPr>
          <w:spacing w:val="-9"/>
          <w:sz w:val="24"/>
          <w:szCs w:val="24"/>
        </w:rPr>
        <w:t xml:space="preserve"> </w:t>
      </w:r>
      <w:r w:rsidRPr="007802CC">
        <w:rPr>
          <w:spacing w:val="-2"/>
          <w:sz w:val="24"/>
          <w:szCs w:val="24"/>
        </w:rPr>
        <w:t>Applicants)</w:t>
      </w:r>
    </w:p>
    <w:p w:rsidR="007802CC" w:rsidRDefault="007802CC" w14:paraId="63B5BD00" w14:textId="77777777">
      <w:pPr>
        <w:rPr>
          <w:sz w:val="24"/>
          <w:szCs w:val="24"/>
        </w:rPr>
      </w:pPr>
    </w:p>
    <w:p w:rsidR="007802CC" w:rsidRDefault="007802CC" w14:paraId="57EC0703" w14:textId="77777777">
      <w:pPr>
        <w:rPr>
          <w:sz w:val="24"/>
          <w:szCs w:val="24"/>
        </w:rPr>
      </w:pPr>
    </w:p>
    <w:p w:rsidR="007802CC" w:rsidRDefault="007802CC" w14:paraId="6AF79510" w14:textId="77777777">
      <w:pPr>
        <w:rPr>
          <w:sz w:val="24"/>
          <w:szCs w:val="24"/>
        </w:rPr>
      </w:pPr>
    </w:p>
    <w:p w:rsidR="007802CC" w:rsidRDefault="007802CC" w14:paraId="24FB6692" w14:textId="77777777">
      <w:pPr>
        <w:rPr>
          <w:sz w:val="24"/>
          <w:szCs w:val="24"/>
        </w:rPr>
      </w:pPr>
    </w:p>
    <w:p w:rsidR="007802CC" w:rsidRDefault="007802CC" w14:paraId="58563CBC" w14:textId="77777777">
      <w:pPr>
        <w:rPr>
          <w:sz w:val="24"/>
          <w:szCs w:val="24"/>
        </w:rPr>
      </w:pPr>
    </w:p>
    <w:p w:rsidR="007802CC" w:rsidRDefault="007802CC" w14:paraId="59B8FC11" w14:textId="77777777">
      <w:pPr>
        <w:rPr>
          <w:sz w:val="24"/>
          <w:szCs w:val="24"/>
        </w:rPr>
      </w:pPr>
    </w:p>
    <w:p w:rsidR="007802CC" w:rsidRDefault="007802CC" w14:paraId="434C7B85" w14:textId="77777777">
      <w:pPr>
        <w:rPr>
          <w:sz w:val="24"/>
          <w:szCs w:val="24"/>
        </w:rPr>
      </w:pPr>
    </w:p>
    <w:p w:rsidR="007802CC" w:rsidRDefault="007802CC" w14:paraId="64E91DD3" w14:textId="77777777">
      <w:pPr>
        <w:rPr>
          <w:sz w:val="24"/>
          <w:szCs w:val="24"/>
        </w:rPr>
      </w:pPr>
    </w:p>
    <w:p w:rsidR="007802CC" w:rsidRDefault="007802CC" w14:paraId="0F28B230" w14:textId="77777777">
      <w:pPr>
        <w:rPr>
          <w:sz w:val="24"/>
          <w:szCs w:val="24"/>
        </w:rPr>
      </w:pPr>
    </w:p>
    <w:p w:rsidR="007802CC" w:rsidRDefault="007802CC" w14:paraId="24C50283" w14:textId="77777777">
      <w:pPr>
        <w:rPr>
          <w:sz w:val="24"/>
          <w:szCs w:val="24"/>
        </w:rPr>
      </w:pPr>
    </w:p>
    <w:p w:rsidR="007802CC" w:rsidRDefault="007802CC" w14:paraId="127506C3" w14:textId="77777777">
      <w:pPr>
        <w:rPr>
          <w:sz w:val="24"/>
          <w:szCs w:val="24"/>
        </w:rPr>
      </w:pPr>
    </w:p>
    <w:p w:rsidR="007802CC" w:rsidRDefault="007802CC" w14:paraId="132C3EC0" w14:textId="77777777">
      <w:pPr>
        <w:rPr>
          <w:sz w:val="24"/>
          <w:szCs w:val="24"/>
        </w:rPr>
      </w:pPr>
    </w:p>
    <w:p w:rsidR="007802CC" w:rsidRDefault="007802CC" w14:paraId="1D56C673" w14:textId="77777777">
      <w:pPr>
        <w:rPr>
          <w:sz w:val="24"/>
          <w:szCs w:val="24"/>
        </w:rPr>
      </w:pPr>
    </w:p>
    <w:p w:rsidR="007802CC" w:rsidRDefault="007802CC" w14:paraId="39B458CE" w14:textId="77777777">
      <w:pPr>
        <w:rPr>
          <w:sz w:val="24"/>
          <w:szCs w:val="24"/>
        </w:rPr>
      </w:pPr>
    </w:p>
    <w:p w:rsidR="007802CC" w:rsidRDefault="007802CC" w14:paraId="0F911510" w14:textId="77777777">
      <w:pPr>
        <w:rPr>
          <w:sz w:val="24"/>
          <w:szCs w:val="24"/>
        </w:rPr>
      </w:pPr>
    </w:p>
    <w:p w:rsidR="007802CC" w:rsidRDefault="007802CC" w14:paraId="2DB47A8E" w14:textId="77777777">
      <w:pPr>
        <w:rPr>
          <w:sz w:val="24"/>
          <w:szCs w:val="24"/>
        </w:rPr>
      </w:pPr>
    </w:p>
    <w:p w:rsidR="007802CC" w:rsidP="007802CC" w:rsidRDefault="007802CC" w14:paraId="6E38AEB0" w14:textId="77777777">
      <w:pPr>
        <w:spacing w:after="0" w:line="360" w:lineRule="auto"/>
        <w:jc w:val="both"/>
        <w:rPr>
          <w:sz w:val="24"/>
          <w:szCs w:val="24"/>
        </w:rPr>
      </w:pPr>
    </w:p>
    <w:p w:rsidRPr="007802CC" w:rsidR="007802CC" w:rsidP="007802CC" w:rsidRDefault="007802CC" w14:paraId="049CFEFA" w14:textId="1DC6C9CE">
      <w:pPr>
        <w:spacing w:after="0" w:line="360" w:lineRule="auto"/>
        <w:jc w:val="both"/>
        <w:rPr>
          <w:rFonts w:ascii="Fairwater Script" w:hAnsi="Fairwater Script" w:cs="Arial"/>
          <w:b/>
          <w:bCs/>
          <w:color w:val="92D050"/>
          <w:sz w:val="32"/>
          <w:szCs w:val="32"/>
        </w:rPr>
      </w:pPr>
      <w:r w:rsidRPr="007802CC">
        <w:rPr>
          <w:rFonts w:ascii="Fairwater Script" w:hAnsi="Fairwater Script" w:cs="Arial"/>
          <w:b/>
          <w:bCs/>
          <w:color w:val="92D050"/>
          <w:sz w:val="32"/>
          <w:szCs w:val="32"/>
        </w:rPr>
        <w:lastRenderedPageBreak/>
        <w:t>Glossary of Terms</w:t>
      </w:r>
    </w:p>
    <w:p w:rsidRPr="007802CC" w:rsidR="007802CC" w:rsidP="007802CC" w:rsidRDefault="007802CC" w14:paraId="04E39F92" w14:textId="1F0AC68E">
      <w:pPr>
        <w:spacing w:after="0" w:line="360" w:lineRule="auto"/>
        <w:jc w:val="both"/>
        <w:rPr>
          <w:rFonts w:cs="Arial"/>
          <w:sz w:val="24"/>
          <w:szCs w:val="24"/>
        </w:rPr>
      </w:pPr>
      <w:r w:rsidRPr="007802CC">
        <w:rPr>
          <w:rFonts w:cs="Arial"/>
          <w:color w:val="666666"/>
          <w:sz w:val="24"/>
          <w:szCs w:val="24"/>
        </w:rPr>
        <w:t>‘</w:t>
      </w:r>
      <w:r w:rsidRPr="007802CC">
        <w:rPr>
          <w:rFonts w:cs="Arial"/>
          <w:b/>
          <w:sz w:val="24"/>
          <w:szCs w:val="24"/>
        </w:rPr>
        <w:t>Applicant’</w:t>
      </w:r>
      <w:r w:rsidRPr="007802CC">
        <w:rPr>
          <w:rFonts w:cs="Arial"/>
          <w:sz w:val="24"/>
          <w:szCs w:val="24"/>
        </w:rPr>
        <w:t xml:space="preserve"> means the parent / guardian of a Child who has made an application for admission to </w:t>
      </w:r>
      <w:r>
        <w:rPr>
          <w:rFonts w:cs="Arial"/>
          <w:sz w:val="24"/>
          <w:szCs w:val="24"/>
        </w:rPr>
        <w:t>Cuan na Gaillimhe CNS-A Steiner Education.</w:t>
      </w:r>
    </w:p>
    <w:p w:rsidRPr="007802CC" w:rsidR="007802CC" w:rsidP="007802CC" w:rsidRDefault="007802CC" w14:paraId="2B6D6082" w14:textId="77777777">
      <w:pPr>
        <w:spacing w:after="0" w:line="360" w:lineRule="auto"/>
        <w:jc w:val="both"/>
        <w:rPr>
          <w:rFonts w:cs="Arial"/>
          <w:sz w:val="24"/>
          <w:szCs w:val="24"/>
        </w:rPr>
      </w:pPr>
    </w:p>
    <w:p w:rsidRPr="007802CC" w:rsidR="007802CC" w:rsidP="007802CC" w:rsidRDefault="007802CC" w14:paraId="1E1C251C" w14:textId="08E1F45B">
      <w:pPr>
        <w:spacing w:after="0" w:line="360" w:lineRule="auto"/>
        <w:jc w:val="both"/>
        <w:rPr>
          <w:rFonts w:eastAsia="Times New Roman"/>
          <w:color w:val="000000" w:themeColor="text1"/>
          <w:sz w:val="24"/>
          <w:szCs w:val="24"/>
          <w:lang w:eastAsia="en-IE"/>
        </w:rPr>
      </w:pPr>
      <w:r w:rsidRPr="007802CC">
        <w:rPr>
          <w:rFonts w:cs="Arial"/>
          <w:sz w:val="24"/>
          <w:szCs w:val="24"/>
        </w:rPr>
        <w:t>‘</w:t>
      </w:r>
      <w:r w:rsidRPr="007802CC">
        <w:rPr>
          <w:rFonts w:cs="Arial"/>
          <w:b/>
          <w:bCs/>
          <w:sz w:val="24"/>
          <w:szCs w:val="24"/>
        </w:rPr>
        <w:t>Child’/ ‘Student’</w:t>
      </w:r>
      <w:r w:rsidRPr="007802CC">
        <w:rPr>
          <w:rFonts w:cs="Arial"/>
          <w:sz w:val="24"/>
          <w:szCs w:val="24"/>
        </w:rPr>
        <w:t xml:space="preserve"> means the person in respect of whom the application is being made. All uses of the word ‘Student’ throughout this Policy therefore imply ‘prospective’ as part of the interpretation. That is, the use of the word ‘Student’ does not mean that an application or acceptance of offer makes him/her a student of </w:t>
      </w:r>
      <w:r>
        <w:rPr>
          <w:rFonts w:cs="Arial"/>
          <w:sz w:val="24"/>
          <w:szCs w:val="24"/>
        </w:rPr>
        <w:t>Cuan na Gaillimhe CNS-A Steiner Education</w:t>
      </w:r>
      <w:r>
        <w:rPr>
          <w:rFonts w:eastAsia="Times New Roman"/>
          <w:color w:val="000000" w:themeColor="text1"/>
          <w:sz w:val="24"/>
          <w:szCs w:val="24"/>
          <w:lang w:eastAsia="en-IE"/>
        </w:rPr>
        <w:t xml:space="preserve">; </w:t>
      </w:r>
      <w:r w:rsidRPr="007802CC">
        <w:rPr>
          <w:rFonts w:eastAsia="Times New Roman"/>
          <w:color w:val="000000" w:themeColor="text1"/>
          <w:sz w:val="24"/>
          <w:szCs w:val="24"/>
          <w:lang w:eastAsia="en-IE"/>
        </w:rPr>
        <w:t>a person is only regarded as a student of</w:t>
      </w:r>
      <w:r w:rsidRPr="007802CC">
        <w:rPr>
          <w:rFonts w:cs="Arial"/>
          <w:sz w:val="24"/>
          <w:szCs w:val="24"/>
        </w:rPr>
        <w:t xml:space="preserve"> </w:t>
      </w:r>
      <w:r>
        <w:rPr>
          <w:rFonts w:cs="Arial"/>
          <w:sz w:val="24"/>
          <w:szCs w:val="24"/>
        </w:rPr>
        <w:t>Cuan na Gaillimhe CNS-A Steiner Education</w:t>
      </w:r>
      <w:r w:rsidRPr="007802CC">
        <w:rPr>
          <w:rFonts w:eastAsia="Times New Roman"/>
          <w:color w:val="000000" w:themeColor="text1"/>
          <w:sz w:val="24"/>
          <w:szCs w:val="24"/>
          <w:lang w:eastAsia="en-IE"/>
        </w:rPr>
        <w:t xml:space="preserve"> once s/he is enrolled on his/her first day of attendance. It does not include a person who was formerly enrolled in the school and was permanently excluded from the school</w:t>
      </w:r>
      <w:r w:rsidRPr="007802CC">
        <w:rPr>
          <w:sz w:val="24"/>
          <w:szCs w:val="24"/>
        </w:rPr>
        <w:t xml:space="preserve"> </w:t>
      </w:r>
      <w:r w:rsidRPr="007802CC">
        <w:rPr>
          <w:rFonts w:eastAsia="Times New Roman"/>
          <w:color w:val="000000" w:themeColor="text1"/>
          <w:sz w:val="24"/>
          <w:szCs w:val="24"/>
          <w:lang w:eastAsia="en-IE"/>
        </w:rPr>
        <w:t>or who left the school after being recommended for expulsion by the Board of Management.</w:t>
      </w:r>
    </w:p>
    <w:p w:rsidRPr="007802CC" w:rsidR="007802CC" w:rsidP="007802CC" w:rsidRDefault="007802CC" w14:paraId="38C85A65" w14:textId="77777777">
      <w:pPr>
        <w:spacing w:after="0" w:line="360" w:lineRule="auto"/>
        <w:jc w:val="both"/>
        <w:rPr>
          <w:rFonts w:eastAsia="Times New Roman"/>
          <w:color w:val="000000" w:themeColor="text1"/>
          <w:sz w:val="24"/>
          <w:szCs w:val="24"/>
          <w:lang w:eastAsia="en-IE"/>
        </w:rPr>
      </w:pPr>
    </w:p>
    <w:p w:rsidRPr="007802CC" w:rsidR="007802CC" w:rsidP="007802CC" w:rsidRDefault="007802CC" w14:paraId="7940A982" w14:textId="77777777">
      <w:pPr>
        <w:spacing w:after="0" w:line="360" w:lineRule="auto"/>
        <w:jc w:val="both"/>
        <w:rPr>
          <w:rFonts w:eastAsia="Times New Roman" w:cs="Calibri"/>
          <w:bCs/>
          <w:iCs/>
          <w:color w:val="000000" w:themeColor="text1"/>
          <w:sz w:val="24"/>
          <w:szCs w:val="24"/>
          <w:lang w:eastAsia="en-IE"/>
        </w:rPr>
      </w:pPr>
      <w:r w:rsidRPr="007802CC">
        <w:rPr>
          <w:rFonts w:eastAsia="Times New Roman" w:cs="Calibri"/>
          <w:b/>
          <w:iCs/>
          <w:color w:val="000000" w:themeColor="text1"/>
          <w:sz w:val="24"/>
          <w:szCs w:val="24"/>
          <w:lang w:eastAsia="en-IE"/>
        </w:rPr>
        <w:t xml:space="preserve">‘Enrolled’ </w:t>
      </w:r>
      <w:r w:rsidRPr="007802CC">
        <w:rPr>
          <w:rFonts w:eastAsia="Times New Roman" w:cs="Calibri"/>
          <w:bCs/>
          <w:iCs/>
          <w:color w:val="000000" w:themeColor="text1"/>
          <w:sz w:val="24"/>
          <w:szCs w:val="24"/>
          <w:lang w:eastAsia="en-IE"/>
        </w:rPr>
        <w:t>means attending the school as a registered student, in line with section 20(2) of the Education (Welfare) Act 2000.</w:t>
      </w:r>
    </w:p>
    <w:p w:rsidRPr="007802CC" w:rsidR="007802CC" w:rsidP="007802CC" w:rsidRDefault="007802CC" w14:paraId="40B3D1BE" w14:textId="77777777">
      <w:pPr>
        <w:spacing w:after="0" w:line="360" w:lineRule="auto"/>
        <w:jc w:val="both"/>
        <w:rPr>
          <w:rFonts w:cs="Arial"/>
          <w:sz w:val="24"/>
          <w:szCs w:val="24"/>
        </w:rPr>
      </w:pPr>
    </w:p>
    <w:p w:rsidRPr="007802CC" w:rsidR="007802CC" w:rsidP="007802CC" w:rsidRDefault="007802CC" w14:paraId="6DCD208B" w14:textId="04574240">
      <w:pPr>
        <w:spacing w:after="0" w:line="360" w:lineRule="auto"/>
        <w:jc w:val="both"/>
        <w:rPr>
          <w:rFonts w:cs="Arial"/>
          <w:sz w:val="24"/>
          <w:szCs w:val="24"/>
        </w:rPr>
      </w:pPr>
      <w:r w:rsidRPr="007802CC">
        <w:rPr>
          <w:rFonts w:cs="Arial"/>
          <w:sz w:val="24"/>
          <w:szCs w:val="24"/>
        </w:rPr>
        <w:t xml:space="preserve"> </w:t>
      </w:r>
      <w:r w:rsidRPr="007802CC">
        <w:rPr>
          <w:rFonts w:cs="Arial"/>
          <w:sz w:val="24"/>
          <w:szCs w:val="24"/>
          <w:shd w:val="clear" w:color="auto" w:fill="FFFFFF"/>
        </w:rPr>
        <w:t>‘</w:t>
      </w:r>
      <w:r w:rsidRPr="007802CC">
        <w:rPr>
          <w:rFonts w:cs="Arial"/>
          <w:b/>
          <w:sz w:val="24"/>
          <w:szCs w:val="24"/>
          <w:shd w:val="clear" w:color="auto" w:fill="FFFFFF"/>
        </w:rPr>
        <w:t>Gender’</w:t>
      </w:r>
      <w:r w:rsidRPr="007802CC">
        <w:rPr>
          <w:rFonts w:cs="Arial"/>
          <w:sz w:val="24"/>
          <w:szCs w:val="24"/>
          <w:shd w:val="clear" w:color="auto" w:fill="FFFFFF"/>
        </w:rPr>
        <w:t>, in line with the definition of “</w:t>
      </w:r>
      <w:r w:rsidRPr="007802CC">
        <w:rPr>
          <w:rFonts w:cs="Arial"/>
          <w:i/>
          <w:iCs/>
          <w:sz w:val="24"/>
          <w:szCs w:val="24"/>
          <w:shd w:val="clear" w:color="auto" w:fill="FFFFFF"/>
        </w:rPr>
        <w:t>the gender ground</w:t>
      </w:r>
      <w:r w:rsidRPr="007802CC">
        <w:rPr>
          <w:rFonts w:cs="Arial"/>
          <w:sz w:val="24"/>
          <w:szCs w:val="24"/>
          <w:shd w:val="clear" w:color="auto" w:fill="FFFFFF"/>
        </w:rPr>
        <w:t>” in the Equal Status Act 2000, is such that “</w:t>
      </w:r>
      <w:r w:rsidRPr="007802CC">
        <w:rPr>
          <w:rFonts w:cs="Arial"/>
          <w:i/>
          <w:iCs/>
          <w:sz w:val="24"/>
          <w:szCs w:val="24"/>
          <w:shd w:val="clear" w:color="auto" w:fill="FFFFFF"/>
        </w:rPr>
        <w:t>one is male and the other is female</w:t>
      </w:r>
      <w:r w:rsidRPr="007802CC">
        <w:rPr>
          <w:rFonts w:cs="Arial"/>
          <w:sz w:val="24"/>
          <w:szCs w:val="24"/>
          <w:shd w:val="clear" w:color="auto" w:fill="FFFFFF"/>
        </w:rPr>
        <w:t>”. This does not prejudice any Child who is Intersex or identifies as Androgynous/</w:t>
      </w:r>
      <w:r w:rsidRPr="007802CC">
        <w:rPr>
          <w:sz w:val="24"/>
          <w:szCs w:val="24"/>
        </w:rPr>
        <w:t>A</w:t>
      </w:r>
      <w:r w:rsidRPr="007802CC">
        <w:rPr>
          <w:rFonts w:cs="Arial"/>
          <w:sz w:val="24"/>
          <w:szCs w:val="24"/>
          <w:shd w:val="clear" w:color="auto" w:fill="FFFFFF"/>
        </w:rPr>
        <w:t>ndrogyne, Bigender, Demigender, Gender Fluid, Genderqueer, Multigender, Neutrois, Non-binary, Transgender, Transsexual or otherwise</w:t>
      </w:r>
      <w:r w:rsidRPr="007802CC">
        <w:rPr>
          <w:rFonts w:cs="Arial"/>
          <w:i/>
          <w:sz w:val="24"/>
          <w:szCs w:val="24"/>
          <w:shd w:val="clear" w:color="auto" w:fill="FFFFFF"/>
        </w:rPr>
        <w:t xml:space="preserve">. </w:t>
      </w:r>
    </w:p>
    <w:p w:rsidRPr="007802CC" w:rsidR="007802CC" w:rsidP="007802CC" w:rsidRDefault="007802CC" w14:paraId="7166779E" w14:textId="77777777">
      <w:pPr>
        <w:spacing w:after="0" w:line="360" w:lineRule="auto"/>
        <w:jc w:val="both"/>
        <w:rPr>
          <w:rFonts w:eastAsia="Times New Roman"/>
          <w:color w:val="FF0000"/>
          <w:sz w:val="24"/>
          <w:szCs w:val="24"/>
          <w:lang w:eastAsia="en-IE"/>
        </w:rPr>
      </w:pPr>
    </w:p>
    <w:p w:rsidRPr="007802CC" w:rsidR="007802CC" w:rsidP="007802CC" w:rsidRDefault="007802CC" w14:paraId="0307E3CF" w14:textId="77777777">
      <w:pPr>
        <w:spacing w:after="0" w:line="360" w:lineRule="auto"/>
        <w:jc w:val="both"/>
        <w:rPr>
          <w:rFonts w:eastAsia="Times New Roman"/>
          <w:color w:val="000000" w:themeColor="text1"/>
          <w:sz w:val="24"/>
          <w:szCs w:val="24"/>
          <w:lang w:eastAsia="en-IE"/>
        </w:rPr>
      </w:pPr>
      <w:r w:rsidRPr="007802CC">
        <w:rPr>
          <w:rFonts w:eastAsia="Times New Roman"/>
          <w:color w:val="000000" w:themeColor="text1"/>
          <w:sz w:val="24"/>
          <w:szCs w:val="24"/>
          <w:lang w:eastAsia="en-IE"/>
        </w:rPr>
        <w:t>‘</w:t>
      </w:r>
      <w:r w:rsidRPr="007802CC">
        <w:rPr>
          <w:rFonts w:eastAsia="Times New Roman"/>
          <w:b/>
          <w:color w:val="000000" w:themeColor="text1"/>
          <w:sz w:val="24"/>
          <w:szCs w:val="24"/>
          <w:lang w:eastAsia="en-IE"/>
        </w:rPr>
        <w:t>Parent’</w:t>
      </w:r>
      <w:r w:rsidRPr="007802CC">
        <w:rPr>
          <w:rFonts w:eastAsia="Times New Roman"/>
          <w:color w:val="000000" w:themeColor="text1"/>
          <w:sz w:val="24"/>
          <w:szCs w:val="24"/>
          <w:lang w:eastAsia="en-IE"/>
        </w:rPr>
        <w:t xml:space="preserve"> has the same meaning as in the Education Act 1998 and includes a foster parent and a guardian appointed under the Guardianship of Children Acts, 1964 to 1997.</w:t>
      </w:r>
    </w:p>
    <w:p w:rsidRPr="007802CC" w:rsidR="007802CC" w:rsidP="007802CC" w:rsidRDefault="007802CC" w14:paraId="60BB35F8" w14:textId="77777777">
      <w:pPr>
        <w:spacing w:after="0" w:line="360" w:lineRule="auto"/>
        <w:jc w:val="both"/>
        <w:rPr>
          <w:rFonts w:eastAsia="Times New Roman"/>
          <w:color w:val="000000" w:themeColor="text1"/>
          <w:sz w:val="24"/>
          <w:szCs w:val="24"/>
          <w:lang w:eastAsia="en-IE"/>
        </w:rPr>
      </w:pPr>
    </w:p>
    <w:p w:rsidRPr="007802CC" w:rsidR="007802CC" w:rsidP="007802CC" w:rsidRDefault="007802CC" w14:paraId="091246AA" w14:textId="77777777">
      <w:pPr>
        <w:spacing w:after="0" w:line="360" w:lineRule="auto"/>
        <w:jc w:val="both"/>
        <w:rPr>
          <w:rFonts w:eastAsia="Georgia" w:cs="Georgia"/>
          <w:sz w:val="24"/>
          <w:szCs w:val="24"/>
          <w:lang w:val="en-US"/>
        </w:rPr>
      </w:pPr>
      <w:r w:rsidRPr="007802CC">
        <w:rPr>
          <w:rFonts w:eastAsia="Georgia" w:cs="Georgia"/>
          <w:b/>
          <w:bCs/>
          <w:sz w:val="24"/>
          <w:szCs w:val="24"/>
          <w:lang w:val="en-US"/>
        </w:rPr>
        <w:t xml:space="preserve">‘Early Start Pre-Schools’ </w:t>
      </w:r>
      <w:r w:rsidRPr="007802CC">
        <w:rPr>
          <w:rFonts w:eastAsia="Georgia" w:cs="Georgia"/>
          <w:sz w:val="24"/>
          <w:szCs w:val="24"/>
          <w:lang w:val="en-US"/>
        </w:rPr>
        <w:t xml:space="preserve">refer to the 40 classes established in some designated disadvantaged schools through the form of a one-year intervention scheme for children between the ages of 3 years and 5 years, </w:t>
      </w:r>
      <w:r w:rsidRPr="007802CC">
        <w:rPr>
          <w:rFonts w:cs="Arial"/>
          <w:sz w:val="24"/>
          <w:szCs w:val="24"/>
          <w:shd w:val="clear" w:color="auto" w:fill="FFFFFF"/>
        </w:rPr>
        <w:t xml:space="preserve">who are at risk of not reaching their full potential within the school system. The early start classes are offered in the September prior </w:t>
      </w:r>
      <w:r w:rsidRPr="007802CC">
        <w:rPr>
          <w:rFonts w:eastAsia="Georgia" w:cs="Georgia"/>
          <w:sz w:val="24"/>
          <w:szCs w:val="24"/>
          <w:lang w:val="en-US"/>
        </w:rPr>
        <w:t xml:space="preserve">to the </w:t>
      </w:r>
      <w:r w:rsidRPr="007802CC">
        <w:rPr>
          <w:rFonts w:cs="Arial"/>
          <w:sz w:val="24"/>
          <w:szCs w:val="24"/>
        </w:rPr>
        <w:t xml:space="preserve">Child </w:t>
      </w:r>
      <w:r w:rsidRPr="007802CC">
        <w:rPr>
          <w:rFonts w:eastAsia="Georgia" w:cs="Georgia"/>
          <w:sz w:val="24"/>
          <w:szCs w:val="24"/>
          <w:lang w:val="en-US"/>
        </w:rPr>
        <w:t xml:space="preserve">starting Junior Infants and are designated in a list published by the Minister for Education. Participation in the ‘Free Pre-School’ year through the ECCE scheme or an </w:t>
      </w:r>
      <w:r w:rsidRPr="007802CC">
        <w:rPr>
          <w:rFonts w:eastAsia="Georgia" w:cs="Georgia"/>
          <w:sz w:val="24"/>
          <w:szCs w:val="24"/>
          <w:lang w:val="en-US"/>
        </w:rPr>
        <w:lastRenderedPageBreak/>
        <w:t>independent pre-school/creche does not qualify as participation in an Early Start Pre-School Class.</w:t>
      </w:r>
    </w:p>
    <w:p w:rsidRPr="007802CC" w:rsidR="007802CC" w:rsidP="007802CC" w:rsidRDefault="007802CC" w14:paraId="1D2D8A87" w14:textId="77777777">
      <w:pPr>
        <w:spacing w:after="0" w:line="360" w:lineRule="auto"/>
        <w:jc w:val="both"/>
        <w:rPr>
          <w:rFonts w:eastAsia="Georgia" w:cs="Georgia"/>
          <w:sz w:val="24"/>
          <w:szCs w:val="24"/>
          <w:lang w:val="en-US"/>
        </w:rPr>
      </w:pPr>
      <w:r w:rsidRPr="007802CC">
        <w:rPr>
          <w:rFonts w:eastAsia="Georgia" w:cs="Georgia"/>
          <w:sz w:val="24"/>
          <w:szCs w:val="24"/>
          <w:lang w:val="en-US"/>
        </w:rPr>
        <w:t xml:space="preserve"> </w:t>
      </w:r>
    </w:p>
    <w:p w:rsidRPr="007802CC" w:rsidR="007802CC" w:rsidP="0E0C18EF" w:rsidRDefault="007802CC" w14:paraId="2B6F5324" w14:textId="369BCE55">
      <w:pPr>
        <w:spacing w:after="0" w:line="360" w:lineRule="auto"/>
        <w:jc w:val="both"/>
        <w:rPr>
          <w:rFonts w:eastAsia="Georgia" w:cs="Georgia"/>
          <w:b w:val="1"/>
          <w:bCs w:val="1"/>
          <w:sz w:val="24"/>
          <w:szCs w:val="24"/>
          <w:lang w:val="en-US"/>
        </w:rPr>
      </w:pPr>
      <w:r w:rsidRPr="0E0C18EF" w:rsidR="007802CC">
        <w:rPr>
          <w:rFonts w:eastAsia="Georgia" w:cs="Georgia"/>
          <w:b w:val="1"/>
          <w:bCs w:val="1"/>
          <w:sz w:val="24"/>
          <w:szCs w:val="24"/>
          <w:lang w:val="en-US"/>
        </w:rPr>
        <w:t>‘Early Intervention Classes’</w:t>
      </w:r>
      <w:r w:rsidRPr="0E0C18EF" w:rsidR="007802CC">
        <w:rPr>
          <w:rFonts w:eastAsia="Georgia" w:cs="Georgia"/>
          <w:sz w:val="24"/>
          <w:szCs w:val="24"/>
          <w:lang w:val="en-US"/>
        </w:rPr>
        <w:t xml:space="preserve"> </w:t>
      </w:r>
      <w:r w:rsidRPr="0E0C18EF" w:rsidR="007802CC">
        <w:rPr>
          <w:rFonts w:eastAsia="Georgia" w:cs="Georgia"/>
          <w:sz w:val="24"/>
          <w:szCs w:val="24"/>
          <w:lang w:val="en-US"/>
        </w:rPr>
        <w:t>refer</w:t>
      </w:r>
      <w:r w:rsidRPr="0E0C18EF" w:rsidR="007802CC">
        <w:rPr>
          <w:rFonts w:eastAsia="Georgia" w:cs="Georgia"/>
          <w:sz w:val="24"/>
          <w:szCs w:val="24"/>
          <w:lang w:val="en-US"/>
        </w:rPr>
        <w:t xml:space="preserve"> </w:t>
      </w:r>
      <w:r w:rsidRPr="0E0C18EF" w:rsidR="007802CC">
        <w:rPr>
          <w:sz w:val="24"/>
          <w:szCs w:val="24"/>
        </w:rPr>
        <w:t xml:space="preserve">to special education classes </w:t>
      </w:r>
      <w:r w:rsidRPr="0E0C18EF" w:rsidR="007802CC">
        <w:rPr>
          <w:sz w:val="24"/>
          <w:szCs w:val="24"/>
        </w:rPr>
        <w:t>established</w:t>
      </w:r>
      <w:r w:rsidRPr="0E0C18EF" w:rsidR="007802CC">
        <w:rPr>
          <w:sz w:val="24"/>
          <w:szCs w:val="24"/>
        </w:rPr>
        <w:t xml:space="preserve"> in schools which are available for children aged 3 years – 5 years with autism spectrum disorder (ASD)</w:t>
      </w:r>
      <w:r w:rsidRPr="0E0C18EF" w:rsidR="007802CC">
        <w:rPr>
          <w:sz w:val="24"/>
          <w:szCs w:val="24"/>
        </w:rPr>
        <w:t xml:space="preserve">.  </w:t>
      </w:r>
      <w:r w:rsidRPr="0E0C18EF" w:rsidR="007802CC">
        <w:rPr>
          <w:sz w:val="24"/>
          <w:szCs w:val="24"/>
        </w:rPr>
        <w:t xml:space="preserve">A small number of Early Intervention Classes are available for children who are deaf/hard of hearing and children with physical disabilities. </w:t>
      </w:r>
    </w:p>
    <w:p w:rsidR="0E0C18EF" w:rsidP="0E0C18EF" w:rsidRDefault="0E0C18EF" w14:paraId="28AD730E" w14:textId="09352AB5">
      <w:pPr>
        <w:spacing w:after="0" w:line="360" w:lineRule="auto"/>
        <w:jc w:val="both"/>
        <w:rPr>
          <w:sz w:val="24"/>
          <w:szCs w:val="24"/>
        </w:rPr>
      </w:pPr>
      <w:commentRangeStart w:id="0"/>
    </w:p>
    <w:p w:rsidRPr="007802CC" w:rsidR="007802CC" w:rsidP="007802CC" w:rsidRDefault="007802CC" w14:paraId="68D54758" w14:textId="77777777">
      <w:pPr>
        <w:spacing w:after="0" w:line="360" w:lineRule="auto"/>
        <w:jc w:val="both"/>
        <w:rPr>
          <w:bCs/>
          <w:sz w:val="24"/>
          <w:szCs w:val="24"/>
          <w:lang w:val="en-US" w:eastAsia="ja-JP"/>
        </w:rPr>
      </w:pPr>
      <w:r w:rsidRPr="007802CC">
        <w:rPr>
          <w:b/>
          <w:sz w:val="24"/>
          <w:szCs w:val="24"/>
          <w:lang w:val="en-US" w:eastAsia="ja-JP"/>
        </w:rPr>
        <w:t xml:space="preserve">‘Relevant Report’, </w:t>
      </w:r>
      <w:r w:rsidRPr="007802CC">
        <w:rPr>
          <w:bCs/>
          <w:sz w:val="24"/>
          <w:szCs w:val="24"/>
          <w:lang w:val="en-US" w:eastAsia="ja-JP"/>
        </w:rPr>
        <w:t>as advised by the Department of Education and the National Council for Special Education (NCSE), means a written report based on an assessment by a relevant professional, which:</w:t>
      </w:r>
    </w:p>
    <w:p w:rsidRPr="007802CC" w:rsidR="007802CC" w:rsidP="007802CC" w:rsidRDefault="007802CC" w14:paraId="591EEECF" w14:textId="77777777">
      <w:pPr>
        <w:pStyle w:val="ListParagraph"/>
        <w:numPr>
          <w:ilvl w:val="0"/>
          <w:numId w:val="5"/>
        </w:numPr>
        <w:spacing w:after="0" w:line="360" w:lineRule="auto"/>
        <w:jc w:val="both"/>
        <w:rPr>
          <w:bCs/>
          <w:sz w:val="24"/>
          <w:szCs w:val="24"/>
          <w:lang w:val="en-US" w:eastAsia="ja-JP"/>
        </w:rPr>
      </w:pPr>
      <w:r w:rsidRPr="007802CC">
        <w:rPr>
          <w:bCs/>
          <w:sz w:val="24"/>
          <w:szCs w:val="24"/>
          <w:lang w:val="en-US" w:eastAsia="ja-JP"/>
        </w:rPr>
        <w:t xml:space="preserve">provides detailed evidence of the </w:t>
      </w:r>
      <w:proofErr w:type="gramStart"/>
      <w:r w:rsidRPr="007802CC">
        <w:rPr>
          <w:bCs/>
          <w:sz w:val="24"/>
          <w:szCs w:val="24"/>
          <w:lang w:val="en-US" w:eastAsia="ja-JP"/>
        </w:rPr>
        <w:t>Student’s</w:t>
      </w:r>
      <w:proofErr w:type="gramEnd"/>
      <w:r w:rsidRPr="007802CC">
        <w:rPr>
          <w:bCs/>
          <w:sz w:val="24"/>
          <w:szCs w:val="24"/>
          <w:lang w:val="en-US" w:eastAsia="ja-JP"/>
        </w:rPr>
        <w:t xml:space="preserve"> needs,</w:t>
      </w:r>
    </w:p>
    <w:p w:rsidRPr="007802CC" w:rsidR="007802CC" w:rsidP="007802CC" w:rsidRDefault="007802CC" w14:paraId="12BC4E00" w14:textId="17049167">
      <w:pPr>
        <w:pStyle w:val="ListParagraph"/>
        <w:numPr>
          <w:ilvl w:val="0"/>
          <w:numId w:val="5"/>
        </w:numPr>
        <w:spacing w:after="0" w:line="360" w:lineRule="auto"/>
        <w:jc w:val="both"/>
        <w:rPr>
          <w:bCs/>
          <w:sz w:val="24"/>
          <w:szCs w:val="24"/>
          <w:lang w:val="en-US" w:eastAsia="ja-JP"/>
        </w:rPr>
      </w:pPr>
      <w:r w:rsidRPr="007802CC">
        <w:rPr>
          <w:bCs/>
          <w:sz w:val="24"/>
          <w:szCs w:val="24"/>
          <w:lang w:val="en-US" w:eastAsia="ja-JP"/>
        </w:rPr>
        <w:t xml:space="preserve">confirms that those needs constitute complex/severe educational needs which arise from a named diagnosis relating to the </w:t>
      </w:r>
      <w:proofErr w:type="gramStart"/>
      <w:r w:rsidRPr="007802CC">
        <w:rPr>
          <w:bCs/>
          <w:sz w:val="24"/>
          <w:szCs w:val="24"/>
          <w:lang w:val="en-US" w:eastAsia="ja-JP"/>
        </w:rPr>
        <w:t>Studen</w:t>
      </w:r>
      <w:r>
        <w:rPr>
          <w:bCs/>
          <w:sz w:val="24"/>
          <w:szCs w:val="24"/>
          <w:lang w:val="en-US" w:eastAsia="ja-JP"/>
        </w:rPr>
        <w:t>t</w:t>
      </w:r>
      <w:proofErr w:type="gramEnd"/>
      <w:r>
        <w:rPr>
          <w:bCs/>
          <w:sz w:val="24"/>
          <w:szCs w:val="24"/>
          <w:lang w:val="en-US" w:eastAsia="ja-JP"/>
        </w:rPr>
        <w:t xml:space="preserve">, and </w:t>
      </w:r>
    </w:p>
    <w:p w:rsidRPr="007802CC" w:rsidR="007802CC" w:rsidP="007802CC" w:rsidRDefault="007802CC" w14:paraId="5D08FE76" w14:textId="194723E9">
      <w:pPr>
        <w:pStyle w:val="ListParagraph"/>
        <w:numPr>
          <w:ilvl w:val="0"/>
          <w:numId w:val="5"/>
        </w:numPr>
        <w:spacing w:after="0" w:line="360" w:lineRule="auto"/>
        <w:jc w:val="both"/>
        <w:rPr>
          <w:rFonts w:cs="Arial"/>
          <w:sz w:val="24"/>
          <w:szCs w:val="24"/>
        </w:rPr>
      </w:pPr>
      <w:r w:rsidRPr="007802CC">
        <w:rPr>
          <w:bCs/>
          <w:sz w:val="24"/>
          <w:szCs w:val="24"/>
          <w:lang w:val="en-US" w:eastAsia="ja-JP"/>
        </w:rPr>
        <w:t>makes a recommendatio</w:t>
      </w:r>
      <w:r>
        <w:rPr>
          <w:bCs/>
          <w:sz w:val="24"/>
          <w:szCs w:val="24"/>
          <w:lang w:val="en-US" w:eastAsia="ja-JP"/>
        </w:rPr>
        <w:t>n f</w:t>
      </w:r>
      <w:r w:rsidRPr="007802CC">
        <w:rPr>
          <w:bCs/>
          <w:sz w:val="24"/>
          <w:szCs w:val="24"/>
          <w:lang w:val="en-US" w:eastAsia="ja-JP"/>
        </w:rPr>
        <w:t xml:space="preserve">or a Special Class placement for the </w:t>
      </w:r>
      <w:proofErr w:type="gramStart"/>
      <w:r w:rsidRPr="007802CC">
        <w:rPr>
          <w:bCs/>
          <w:sz w:val="24"/>
          <w:szCs w:val="24"/>
          <w:lang w:val="en-US" w:eastAsia="ja-JP"/>
        </w:rPr>
        <w:t>Student</w:t>
      </w:r>
      <w:proofErr w:type="gramEnd"/>
      <w:r w:rsidRPr="007802CC">
        <w:rPr>
          <w:bCs/>
          <w:sz w:val="24"/>
          <w:szCs w:val="24"/>
          <w:lang w:val="en-US" w:eastAsia="ja-JP"/>
        </w:rPr>
        <w:t xml:space="preserve"> </w:t>
      </w:r>
      <w:proofErr w:type="gramStart"/>
      <w:r w:rsidRPr="007802CC">
        <w:rPr>
          <w:bCs/>
          <w:sz w:val="24"/>
          <w:szCs w:val="24"/>
          <w:lang w:val="en-US" w:eastAsia="ja-JP"/>
        </w:rPr>
        <w:t>on the basis of</w:t>
      </w:r>
      <w:proofErr w:type="gramEnd"/>
      <w:r w:rsidRPr="007802CC">
        <w:rPr>
          <w:bCs/>
          <w:sz w:val="24"/>
          <w:szCs w:val="24"/>
          <w:lang w:val="en-US" w:eastAsia="ja-JP"/>
        </w:rPr>
        <w:t xml:space="preserve"> his/her complex/severe educational needs arising from said diagnosis.</w:t>
      </w:r>
    </w:p>
    <w:p w:rsidRPr="007802CC" w:rsidR="007802CC" w:rsidP="007802CC" w:rsidRDefault="007802CC" w14:paraId="3D16D201" w14:textId="320BA401">
      <w:pPr>
        <w:spacing w:after="0" w:line="360" w:lineRule="auto"/>
        <w:jc w:val="both"/>
        <w:rPr>
          <w:bCs/>
          <w:sz w:val="24"/>
          <w:szCs w:val="24"/>
          <w:lang w:val="en-US" w:eastAsia="ja-JP"/>
        </w:rPr>
      </w:pPr>
      <w:r w:rsidRPr="0E0C18EF" w:rsidR="007802CC">
        <w:rPr>
          <w:sz w:val="24"/>
          <w:szCs w:val="24"/>
          <w:lang w:val="en-US" w:eastAsia="ja-JP"/>
        </w:rPr>
        <w:t xml:space="preserve">The relevant </w:t>
      </w:r>
      <w:proofErr w:type="gramStart"/>
      <w:r w:rsidRPr="0E0C18EF" w:rsidR="007802CC">
        <w:rPr>
          <w:sz w:val="24"/>
          <w:szCs w:val="24"/>
          <w:lang w:val="en-US" w:eastAsia="ja-JP"/>
        </w:rPr>
        <w:t>professional</w:t>
      </w:r>
      <w:proofErr w:type="gramEnd"/>
      <w:r w:rsidRPr="0E0C18EF" w:rsidR="007802CC">
        <w:rPr>
          <w:sz w:val="24"/>
          <w:szCs w:val="24"/>
          <w:lang w:val="en-US" w:eastAsia="ja-JP"/>
        </w:rPr>
        <w:t xml:space="preserve"> may include an educational psychologist, psychologist, other relevant health professionals, HSE disability services or HSE multi-disciplinary team staff, in line with guidance issued by the NCSE on this point</w:t>
      </w:r>
      <w:r w:rsidRPr="0E0C18EF" w:rsidR="007802CC">
        <w:rPr>
          <w:sz w:val="24"/>
          <w:szCs w:val="24"/>
          <w:lang w:val="en-US" w:eastAsia="ja-JP"/>
        </w:rPr>
        <w:t>.</w:t>
      </w:r>
      <w:commentRangeEnd w:id="0"/>
      <w:r>
        <w:rPr>
          <w:rStyle w:val="CommentReference"/>
        </w:rPr>
        <w:commentReference w:id="0"/>
      </w:r>
    </w:p>
    <w:p w:rsidRPr="007802CC" w:rsidR="007802CC" w:rsidP="007802CC" w:rsidRDefault="007802CC" w14:paraId="2F8341BD" w14:textId="77777777">
      <w:pPr>
        <w:spacing w:after="0" w:line="360" w:lineRule="auto"/>
        <w:jc w:val="both"/>
        <w:rPr>
          <w:rFonts w:eastAsia="Georgia" w:cs="Georgia"/>
          <w:strike/>
          <w:sz w:val="24"/>
          <w:szCs w:val="24"/>
          <w:lang w:val="en-US"/>
        </w:rPr>
      </w:pPr>
    </w:p>
    <w:p w:rsidR="007802CC" w:rsidP="007802CC" w:rsidRDefault="007802CC" w14:paraId="597DAD2D" w14:textId="77777777">
      <w:pPr>
        <w:spacing w:after="0" w:line="360" w:lineRule="auto"/>
        <w:jc w:val="both"/>
        <w:rPr>
          <w:rFonts w:ascii="Georgia" w:hAnsi="Georgia" w:eastAsiaTheme="majorEastAsia" w:cstheme="majorBidi"/>
          <w:b/>
          <w:bCs/>
          <w:smallCaps/>
          <w:color w:val="000000" w:themeColor="text1"/>
          <w:sz w:val="32"/>
          <w:szCs w:val="32"/>
          <w:lang w:val="en-US" w:eastAsia="ja-JP"/>
        </w:rPr>
      </w:pPr>
      <w:proofErr w:type="gramStart"/>
      <w:r w:rsidRPr="0E0C18EF" w:rsidR="007802CC">
        <w:rPr>
          <w:rFonts w:eastAsia="Georgia" w:cs="Georgia"/>
          <w:b w:val="1"/>
          <w:bCs w:val="1"/>
          <w:sz w:val="24"/>
          <w:szCs w:val="24"/>
          <w:lang w:val="en-US"/>
        </w:rPr>
        <w:t>‘Junior Infants’</w:t>
      </w:r>
      <w:proofErr w:type="gramEnd"/>
      <w:r w:rsidRPr="0E0C18EF" w:rsidR="007802CC">
        <w:rPr>
          <w:rFonts w:eastAsia="Georgia" w:cs="Georgia"/>
          <w:b w:val="1"/>
          <w:bCs w:val="1"/>
          <w:sz w:val="24"/>
          <w:szCs w:val="24"/>
          <w:lang w:val="en-US"/>
        </w:rPr>
        <w:t xml:space="preserve"> </w:t>
      </w:r>
      <w:r w:rsidRPr="0E0C18EF" w:rsidR="007802CC">
        <w:rPr>
          <w:rFonts w:eastAsia="Georgia" w:cs="Georgia"/>
          <w:sz w:val="24"/>
          <w:szCs w:val="24"/>
          <w:lang w:val="en-US"/>
        </w:rPr>
        <w:t xml:space="preserve">means the intake group of Students for the most junior class in a </w:t>
      </w:r>
      <w:proofErr w:type="gramStart"/>
      <w:r w:rsidRPr="0E0C18EF" w:rsidR="007802CC">
        <w:rPr>
          <w:rFonts w:eastAsia="Georgia" w:cs="Georgia"/>
          <w:sz w:val="24"/>
          <w:szCs w:val="24"/>
          <w:lang w:val="en-US"/>
        </w:rPr>
        <w:t>school, but</w:t>
      </w:r>
      <w:proofErr w:type="gramEnd"/>
      <w:r w:rsidRPr="0E0C18EF" w:rsidR="007802CC">
        <w:rPr>
          <w:rFonts w:eastAsia="Georgia" w:cs="Georgia"/>
          <w:sz w:val="24"/>
          <w:szCs w:val="24"/>
          <w:lang w:val="en-US"/>
        </w:rPr>
        <w:t xml:space="preserve"> does not include the Early Start Pre-Schools/Early Intervention Classes or any </w:t>
      </w:r>
      <w:proofErr w:type="gramStart"/>
      <w:r w:rsidRPr="0E0C18EF" w:rsidR="007802CC">
        <w:rPr>
          <w:rFonts w:eastAsia="Georgia" w:cs="Georgia"/>
          <w:sz w:val="24"/>
          <w:szCs w:val="24"/>
          <w:lang w:val="en-US"/>
        </w:rPr>
        <w:t>crèche</w:t>
      </w:r>
      <w:proofErr w:type="gramEnd"/>
      <w:r w:rsidRPr="0E0C18EF" w:rsidR="007802CC">
        <w:rPr>
          <w:rFonts w:eastAsia="Georgia" w:cs="Georgia"/>
          <w:sz w:val="24"/>
          <w:szCs w:val="24"/>
          <w:lang w:val="en-US"/>
        </w:rPr>
        <w:t xml:space="preserve"> or pre-school groups facilitated on site.</w:t>
      </w:r>
      <w:r w:rsidRPr="0E0C18EF" w:rsidR="007802CC">
        <w:rPr>
          <w:rFonts w:ascii="Georgia" w:hAnsi="Georgia" w:eastAsia="Georgia" w:cs="Georgia"/>
          <w:sz w:val="24"/>
          <w:szCs w:val="24"/>
          <w:lang w:val="en-US"/>
        </w:rPr>
        <w:t xml:space="preserve"> </w:t>
      </w:r>
      <w:r w:rsidRPr="0E0C18EF">
        <w:rPr>
          <w:rFonts w:ascii="Georgia" w:hAnsi="Georgia"/>
          <w:sz w:val="32"/>
          <w:szCs w:val="32"/>
        </w:rPr>
        <w:br w:type="page"/>
      </w:r>
    </w:p>
    <w:p w:rsidR="0E0C18EF" w:rsidP="0E0C18EF" w:rsidRDefault="0E0C18EF" w14:paraId="44490AF8" w14:textId="77CF05EF">
      <w:pPr>
        <w:pStyle w:val="Default"/>
        <w:spacing w:line="360" w:lineRule="auto"/>
        <w:jc w:val="both"/>
        <w:rPr>
          <w:rFonts w:ascii="Fairwater Script" w:hAnsi="Fairwater Script" w:eastAsia="" w:eastAsiaTheme="minorEastAsia"/>
          <w:b w:val="1"/>
          <w:bCs w:val="1"/>
          <w:color w:val="92D050"/>
          <w:sz w:val="32"/>
          <w:szCs w:val="32"/>
        </w:rPr>
      </w:pPr>
    </w:p>
    <w:p w:rsidR="0E0C18EF" w:rsidP="0E0C18EF" w:rsidRDefault="0E0C18EF" w14:paraId="73DB2ED6" w14:textId="6F9C870B">
      <w:pPr>
        <w:pStyle w:val="Default"/>
        <w:spacing w:line="360" w:lineRule="auto"/>
        <w:jc w:val="both"/>
        <w:rPr>
          <w:rFonts w:ascii="Fairwater Script" w:hAnsi="Fairwater Script" w:eastAsia="" w:eastAsiaTheme="minorEastAsia"/>
          <w:b w:val="1"/>
          <w:bCs w:val="1"/>
          <w:color w:val="92D050"/>
          <w:sz w:val="32"/>
          <w:szCs w:val="32"/>
        </w:rPr>
      </w:pPr>
    </w:p>
    <w:p w:rsidRPr="0034320C" w:rsidR="0034320C" w:rsidP="0034320C" w:rsidRDefault="0034320C" w14:paraId="3D472C10" w14:textId="1E946B35">
      <w:pPr>
        <w:pStyle w:val="Default"/>
        <w:spacing w:line="360" w:lineRule="auto"/>
        <w:jc w:val="both"/>
        <w:rPr>
          <w:rFonts w:ascii="Fairwater Script" w:hAnsi="Fairwater Script" w:eastAsiaTheme="minorEastAsia"/>
          <w:b/>
          <w:bCs/>
          <w:color w:val="92D050"/>
          <w:sz w:val="32"/>
          <w:szCs w:val="32"/>
        </w:rPr>
      </w:pPr>
      <w:r w:rsidRPr="0034320C">
        <w:rPr>
          <w:rFonts w:ascii="Fairwater Script" w:hAnsi="Fairwater Script" w:eastAsiaTheme="minorEastAsia"/>
          <w:b/>
          <w:bCs/>
          <w:color w:val="92D050"/>
          <w:sz w:val="32"/>
          <w:szCs w:val="32"/>
        </w:rPr>
        <w:lastRenderedPageBreak/>
        <w:t xml:space="preserve">Admission Statement </w:t>
      </w:r>
    </w:p>
    <w:p w:rsidRPr="0034320C" w:rsidR="0034320C" w:rsidP="0034320C" w:rsidRDefault="0034320C" w14:paraId="15538EA2" w14:textId="5CC99ADE">
      <w:pPr>
        <w:pStyle w:val="Default"/>
        <w:spacing w:line="360" w:lineRule="auto"/>
        <w:jc w:val="both"/>
        <w:rPr>
          <w:rFonts w:cs="Times New Roman" w:asciiTheme="minorHAnsi" w:hAnsiTheme="minorHAnsi"/>
          <w:lang w:eastAsia="en-IE"/>
        </w:rPr>
      </w:pPr>
      <w:r w:rsidRPr="0034320C">
        <w:rPr>
          <w:rFonts w:asciiTheme="minorHAnsi" w:hAnsiTheme="minorHAnsi"/>
          <w:noProof/>
        </w:rPr>
        <w:drawing>
          <wp:anchor distT="0" distB="0" distL="114300" distR="114300" simplePos="0" relativeHeight="251658240" behindDoc="0" locked="0" layoutInCell="1" allowOverlap="1" wp14:anchorId="121A4847" wp14:editId="6A184AAA">
            <wp:simplePos x="0" y="0"/>
            <wp:positionH relativeFrom="column">
              <wp:posOffset>3013710</wp:posOffset>
            </wp:positionH>
            <wp:positionV relativeFrom="paragraph">
              <wp:posOffset>347980</wp:posOffset>
            </wp:positionV>
            <wp:extent cx="2465070" cy="2265680"/>
            <wp:effectExtent l="0" t="0" r="0" b="1270"/>
            <wp:wrapThrough wrapText="bothSides">
              <wp:wrapPolygon edited="0">
                <wp:start x="0" y="0"/>
                <wp:lineTo x="0" y="21430"/>
                <wp:lineTo x="21366" y="21430"/>
                <wp:lineTo x="21366" y="0"/>
                <wp:lineTo x="0" y="0"/>
              </wp:wrapPolygon>
            </wp:wrapThrough>
            <wp:docPr id="1856629697" name="Picture 1" descr="A diagram of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9697" name="Picture 1" descr="A diagram of different valu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070" cy="2265680"/>
                    </a:xfrm>
                    <a:prstGeom prst="rect">
                      <a:avLst/>
                    </a:prstGeom>
                    <a:noFill/>
                  </pic:spPr>
                </pic:pic>
              </a:graphicData>
            </a:graphic>
            <wp14:sizeRelH relativeFrom="margin">
              <wp14:pctWidth>0</wp14:pctWidth>
            </wp14:sizeRelH>
            <wp14:sizeRelV relativeFrom="margin">
              <wp14:pctHeight>0</wp14:pctHeight>
            </wp14:sizeRelV>
          </wp:anchor>
        </w:drawing>
      </w:r>
      <w:r w:rsidRPr="0034320C">
        <w:rPr>
          <w:rFonts w:asciiTheme="minorHAnsi" w:hAnsiTheme="minorHAnsi" w:eastAsiaTheme="minorEastAsia"/>
        </w:rPr>
        <w:t>E</w:t>
      </w:r>
      <w:r w:rsidRPr="0034320C">
        <w:rPr>
          <w:rFonts w:cs="Times New Roman" w:asciiTheme="minorHAnsi" w:hAnsiTheme="minorHAnsi"/>
          <w:lang w:eastAsia="en-IE"/>
        </w:rPr>
        <w:t>TB schools are state, multidenominational, co-educational schools underpinned by the core values of:</w:t>
      </w:r>
    </w:p>
    <w:p w:rsidRPr="0034320C" w:rsidR="0034320C" w:rsidP="0034320C" w:rsidRDefault="0034320C" w14:paraId="4193913A" w14:textId="77777777">
      <w:pPr>
        <w:pStyle w:val="Default"/>
        <w:spacing w:line="360" w:lineRule="auto"/>
        <w:jc w:val="both"/>
        <w:rPr>
          <w:rFonts w:asciiTheme="minorHAnsi" w:hAnsiTheme="minorHAnsi"/>
        </w:rPr>
      </w:pPr>
    </w:p>
    <w:p w:rsidRPr="0034320C" w:rsidR="0034320C" w:rsidP="0034320C" w:rsidRDefault="0034320C" w14:paraId="553736A2" w14:textId="77777777">
      <w:pPr>
        <w:pStyle w:val="Default"/>
        <w:spacing w:line="360" w:lineRule="auto"/>
        <w:jc w:val="both"/>
        <w:rPr>
          <w:rFonts w:asciiTheme="minorHAnsi" w:hAnsiTheme="minorHAnsi"/>
        </w:rPr>
      </w:pPr>
    </w:p>
    <w:p w:rsidRPr="0034320C" w:rsidR="0034320C" w:rsidP="0034320C" w:rsidRDefault="0034320C" w14:paraId="4237D984" w14:textId="77777777">
      <w:pPr>
        <w:pStyle w:val="Default"/>
        <w:numPr>
          <w:ilvl w:val="0"/>
          <w:numId w:val="6"/>
        </w:numPr>
        <w:spacing w:line="360" w:lineRule="auto"/>
        <w:rPr>
          <w:rFonts w:asciiTheme="minorHAnsi" w:hAnsiTheme="minorHAnsi"/>
        </w:rPr>
      </w:pPr>
      <w:r w:rsidRPr="0034320C">
        <w:rPr>
          <w:rFonts w:asciiTheme="minorHAnsi" w:hAnsiTheme="minorHAnsi"/>
        </w:rPr>
        <w:t xml:space="preserve">Excellence in </w:t>
      </w:r>
      <w:proofErr w:type="gramStart"/>
      <w:r w:rsidRPr="0034320C">
        <w:rPr>
          <w:rFonts w:asciiTheme="minorHAnsi" w:hAnsiTheme="minorHAnsi"/>
        </w:rPr>
        <w:t>Education;</w:t>
      </w:r>
      <w:proofErr w:type="gramEnd"/>
      <w:r w:rsidRPr="0034320C">
        <w:rPr>
          <w:rFonts w:asciiTheme="minorHAnsi" w:hAnsiTheme="minorHAnsi"/>
        </w:rPr>
        <w:t> </w:t>
      </w:r>
    </w:p>
    <w:p w:rsidRPr="0034320C" w:rsidR="0034320C" w:rsidP="0034320C" w:rsidRDefault="0034320C" w14:paraId="73A06FAC" w14:textId="77777777">
      <w:pPr>
        <w:pStyle w:val="Default"/>
        <w:numPr>
          <w:ilvl w:val="0"/>
          <w:numId w:val="6"/>
        </w:numPr>
        <w:spacing w:line="360" w:lineRule="auto"/>
        <w:rPr>
          <w:rFonts w:asciiTheme="minorHAnsi" w:hAnsiTheme="minorHAnsi"/>
        </w:rPr>
      </w:pPr>
      <w:proofErr w:type="gramStart"/>
      <w:r w:rsidRPr="0034320C">
        <w:rPr>
          <w:rFonts w:asciiTheme="minorHAnsi" w:hAnsiTheme="minorHAnsi"/>
        </w:rPr>
        <w:t>Care;</w:t>
      </w:r>
      <w:proofErr w:type="gramEnd"/>
      <w:r w:rsidRPr="0034320C">
        <w:rPr>
          <w:rFonts w:asciiTheme="minorHAnsi" w:hAnsiTheme="minorHAnsi"/>
        </w:rPr>
        <w:t> </w:t>
      </w:r>
    </w:p>
    <w:p w:rsidRPr="0034320C" w:rsidR="0034320C" w:rsidP="0034320C" w:rsidRDefault="0034320C" w14:paraId="6CE907B4" w14:textId="77777777">
      <w:pPr>
        <w:pStyle w:val="Default"/>
        <w:numPr>
          <w:ilvl w:val="0"/>
          <w:numId w:val="7"/>
        </w:numPr>
        <w:spacing w:line="360" w:lineRule="auto"/>
        <w:rPr>
          <w:rFonts w:asciiTheme="minorHAnsi" w:hAnsiTheme="minorHAnsi"/>
        </w:rPr>
      </w:pPr>
      <w:proofErr w:type="gramStart"/>
      <w:r w:rsidRPr="0034320C">
        <w:rPr>
          <w:rFonts w:asciiTheme="minorHAnsi" w:hAnsiTheme="minorHAnsi"/>
        </w:rPr>
        <w:t>Equality;</w:t>
      </w:r>
      <w:proofErr w:type="gramEnd"/>
      <w:r w:rsidRPr="0034320C">
        <w:rPr>
          <w:rFonts w:asciiTheme="minorHAnsi" w:hAnsiTheme="minorHAnsi"/>
        </w:rPr>
        <w:t> </w:t>
      </w:r>
    </w:p>
    <w:p w:rsidRPr="0034320C" w:rsidR="0034320C" w:rsidP="0034320C" w:rsidRDefault="0034320C" w14:paraId="42D965B9" w14:textId="77777777">
      <w:pPr>
        <w:pStyle w:val="Default"/>
        <w:numPr>
          <w:ilvl w:val="0"/>
          <w:numId w:val="7"/>
        </w:numPr>
        <w:spacing w:line="360" w:lineRule="auto"/>
        <w:rPr>
          <w:rFonts w:asciiTheme="minorHAnsi" w:hAnsiTheme="minorHAnsi"/>
        </w:rPr>
      </w:pPr>
      <w:r w:rsidRPr="0034320C">
        <w:rPr>
          <w:rFonts w:asciiTheme="minorHAnsi" w:hAnsiTheme="minorHAnsi"/>
        </w:rPr>
        <w:t>Community and  </w:t>
      </w:r>
    </w:p>
    <w:p w:rsidRPr="0034320C" w:rsidR="0034320C" w:rsidP="0034320C" w:rsidRDefault="0034320C" w14:paraId="29204240" w14:textId="77777777">
      <w:pPr>
        <w:pStyle w:val="Default"/>
        <w:numPr>
          <w:ilvl w:val="0"/>
          <w:numId w:val="7"/>
        </w:numPr>
        <w:spacing w:line="360" w:lineRule="auto"/>
        <w:rPr>
          <w:rFonts w:asciiTheme="minorHAnsi" w:hAnsiTheme="minorHAnsi"/>
        </w:rPr>
      </w:pPr>
      <w:r w:rsidRPr="0034320C">
        <w:rPr>
          <w:rFonts w:asciiTheme="minorHAnsi" w:hAnsiTheme="minorHAnsi"/>
        </w:rPr>
        <w:t>Respect. </w:t>
      </w:r>
    </w:p>
    <w:p w:rsidRPr="0034320C" w:rsidR="0034320C" w:rsidP="0034320C" w:rsidRDefault="0034320C" w14:paraId="559A5522" w14:textId="77777777">
      <w:pPr>
        <w:pStyle w:val="Default"/>
        <w:spacing w:line="360" w:lineRule="auto"/>
        <w:jc w:val="both"/>
        <w:rPr>
          <w:rFonts w:asciiTheme="minorHAnsi" w:hAnsiTheme="minorHAnsi"/>
        </w:rPr>
      </w:pPr>
    </w:p>
    <w:p w:rsidRPr="0034320C" w:rsidR="0034320C" w:rsidP="0034320C" w:rsidRDefault="0034320C" w14:paraId="1CC0E8EC" w14:textId="77777777">
      <w:pPr>
        <w:pStyle w:val="Default"/>
        <w:spacing w:line="360" w:lineRule="auto"/>
        <w:jc w:val="both"/>
        <w:rPr>
          <w:rFonts w:asciiTheme="minorHAnsi" w:hAnsiTheme="minorHAnsi"/>
        </w:rPr>
      </w:pPr>
    </w:p>
    <w:p w:rsidRPr="0034320C" w:rsidR="0034320C" w:rsidP="0034320C" w:rsidRDefault="0034320C" w14:paraId="2FB46AF8" w14:textId="77777777">
      <w:pPr>
        <w:pStyle w:val="Default"/>
        <w:spacing w:line="360" w:lineRule="auto"/>
        <w:jc w:val="both"/>
        <w:rPr>
          <w:rFonts w:asciiTheme="minorHAnsi" w:hAnsiTheme="minorHAnsi"/>
        </w:rPr>
      </w:pPr>
      <w:r w:rsidRPr="0034320C">
        <w:rPr>
          <w:rFonts w:asciiTheme="minorHAnsi" w:hAnsiTheme="minorHAnsi"/>
        </w:rPr>
        <w:t>As the State provider of education, the ETB sector defines a ‘multidenominational’ school in the following way:</w:t>
      </w:r>
    </w:p>
    <w:p w:rsidRPr="0034320C" w:rsidR="0034320C" w:rsidP="0034320C" w:rsidRDefault="0034320C" w14:paraId="37787FA4" w14:textId="77777777">
      <w:pPr>
        <w:pStyle w:val="Default"/>
        <w:spacing w:line="360" w:lineRule="auto"/>
        <w:jc w:val="both"/>
        <w:rPr>
          <w:rFonts w:asciiTheme="minorHAnsi" w:hAnsiTheme="minorHAnsi"/>
        </w:rPr>
      </w:pPr>
    </w:p>
    <w:p w:rsidRPr="0034320C" w:rsidR="0034320C" w:rsidP="0034320C" w:rsidRDefault="0034320C" w14:paraId="24C57E5D" w14:textId="77777777">
      <w:pPr>
        <w:pStyle w:val="Default"/>
        <w:spacing w:line="360" w:lineRule="auto"/>
        <w:jc w:val="both"/>
        <w:rPr>
          <w:rFonts w:asciiTheme="minorHAnsi" w:hAnsiTheme="minorHAnsi"/>
        </w:rPr>
      </w:pPr>
      <w:r w:rsidRPr="0034320C">
        <w:rPr>
          <w:rFonts w:asciiTheme="minorHAnsi" w:hAnsiTheme="minorHAnsi"/>
        </w:rPr>
        <w:t>In ETB schools, all students are given equal opportunities for enrolment in line with the Education (Admissions to School) Act 2018.  Once enrolled, our schools strive to provide all students with equal opportunities to engage with the curriculum and school life. In all aspects of school life all members of our school communities are treated equitably regardless of their race, gender, religion/belief, age, family status, civil status, membership of the Traveller community, sexual orientation, ability or socio-economic status.</w:t>
      </w:r>
    </w:p>
    <w:p w:rsidRPr="0034320C" w:rsidR="0034320C" w:rsidP="0034320C" w:rsidRDefault="0034320C" w14:paraId="478D69B6" w14:textId="77777777">
      <w:pPr>
        <w:pStyle w:val="Default"/>
        <w:spacing w:line="360" w:lineRule="auto"/>
        <w:jc w:val="both"/>
        <w:rPr>
          <w:rFonts w:asciiTheme="minorHAnsi" w:hAnsiTheme="minorHAnsi"/>
        </w:rPr>
      </w:pPr>
    </w:p>
    <w:p w:rsidRPr="0034320C" w:rsidR="0034320C" w:rsidP="0034320C" w:rsidRDefault="0034320C" w14:paraId="171D403D" w14:textId="77777777">
      <w:pPr>
        <w:pStyle w:val="Default"/>
        <w:spacing w:line="360" w:lineRule="auto"/>
        <w:jc w:val="both"/>
        <w:rPr>
          <w:rFonts w:asciiTheme="minorHAnsi" w:hAnsiTheme="minorHAnsi"/>
        </w:rPr>
      </w:pPr>
      <w:r w:rsidRPr="0034320C">
        <w:rPr>
          <w:rFonts w:asciiTheme="minorHAnsi" w:hAnsiTheme="minorHAnsi"/>
        </w:rPr>
        <w:t>Our schools provide a safe physical and social environment that reinforces a sense of belonging to the school community and wider society. They strive to enable every student to realise their full potential regardless of any aspect of their identity or background. Our schools promote a fully inclusive education that recognises the plurality of identities, beliefs and values held by students, parents and staff. We prepare open-minded, culturally sensitive and responsible citizens with a strong sense of shared values.</w:t>
      </w:r>
    </w:p>
    <w:p w:rsidRPr="0034320C" w:rsidR="0034320C" w:rsidP="0034320C" w:rsidRDefault="0034320C" w14:paraId="583624D2" w14:textId="77777777">
      <w:pPr>
        <w:pStyle w:val="Default"/>
        <w:spacing w:line="360" w:lineRule="auto"/>
        <w:jc w:val="both"/>
        <w:rPr>
          <w:rFonts w:asciiTheme="minorHAnsi" w:hAnsiTheme="minorHAnsi"/>
        </w:rPr>
      </w:pPr>
    </w:p>
    <w:p w:rsidRPr="0034320C" w:rsidR="0034320C" w:rsidP="0034320C" w:rsidRDefault="0034320C" w14:paraId="302F8320" w14:textId="77777777">
      <w:pPr>
        <w:pStyle w:val="Default"/>
        <w:spacing w:line="360" w:lineRule="auto"/>
        <w:jc w:val="both"/>
        <w:rPr>
          <w:rFonts w:asciiTheme="minorHAnsi" w:hAnsiTheme="minorHAnsi"/>
        </w:rPr>
      </w:pPr>
      <w:r w:rsidRPr="0034320C">
        <w:rPr>
          <w:rFonts w:asciiTheme="minorHAnsi" w:hAnsiTheme="minorHAnsi"/>
        </w:rPr>
        <w:lastRenderedPageBreak/>
        <w:t xml:space="preserve">In ETB schools, students of all religions and beliefs are treated equally.  The school environment and activities do not privilege any </w:t>
      </w:r>
      <w:proofErr w:type="gramStart"/>
      <w:r w:rsidRPr="0034320C">
        <w:rPr>
          <w:rFonts w:asciiTheme="minorHAnsi" w:hAnsiTheme="minorHAnsi"/>
        </w:rPr>
        <w:t>particular group</w:t>
      </w:r>
      <w:proofErr w:type="gramEnd"/>
      <w:r w:rsidRPr="0034320C">
        <w:rPr>
          <w:rFonts w:asciiTheme="minorHAnsi" w:hAnsiTheme="minorHAnsi"/>
        </w:rPr>
        <w:t xml:space="preserve"> over another whilst at the same time acknowledging and facilitating students of all religions and beliefs.</w:t>
      </w:r>
    </w:p>
    <w:p w:rsidRPr="0034320C" w:rsidR="0034320C" w:rsidP="0034320C" w:rsidRDefault="0034320C" w14:paraId="29C63F9D" w14:textId="77777777">
      <w:pPr>
        <w:pStyle w:val="Default"/>
        <w:spacing w:line="360" w:lineRule="auto"/>
        <w:jc w:val="both"/>
        <w:rPr>
          <w:rFonts w:asciiTheme="minorHAnsi" w:hAnsiTheme="minorHAnsi"/>
        </w:rPr>
      </w:pPr>
    </w:p>
    <w:p w:rsidRPr="0034320C" w:rsidR="0034320C" w:rsidP="0034320C" w:rsidRDefault="0034320C" w14:paraId="35832D79" w14:textId="11CE08E4">
      <w:pPr>
        <w:pStyle w:val="Default"/>
        <w:spacing w:line="360" w:lineRule="auto"/>
        <w:jc w:val="both"/>
        <w:rPr>
          <w:rFonts w:asciiTheme="minorHAnsi" w:hAnsiTheme="minorHAnsi" w:eastAsiaTheme="minorEastAsia"/>
        </w:rPr>
      </w:pPr>
      <w:r w:rsidRPr="0034320C">
        <w:rPr>
          <w:rFonts w:asciiTheme="minorHAnsi" w:hAnsiTheme="minorHAnsi"/>
        </w:rPr>
        <w:t xml:space="preserve">Accordingly, </w:t>
      </w:r>
      <w:r>
        <w:rPr>
          <w:rFonts w:asciiTheme="minorHAnsi" w:hAnsiTheme="minorHAnsi"/>
        </w:rPr>
        <w:t>Cuan na Gaillimhe CNS-A Steiner Education</w:t>
      </w:r>
      <w:r w:rsidRPr="0034320C">
        <w:rPr>
          <w:rFonts w:asciiTheme="minorHAnsi" w:hAnsiTheme="minorHAnsi"/>
        </w:rPr>
        <w:t xml:space="preserve"> shall not discriminate in its admission of a Child based on the following grounds:</w:t>
      </w:r>
    </w:p>
    <w:p w:rsidRPr="0034320C" w:rsidR="0034320C" w:rsidP="0034320C" w:rsidRDefault="0034320C" w14:paraId="047440B8" w14:textId="77777777">
      <w:pPr>
        <w:spacing w:after="0" w:line="360" w:lineRule="auto"/>
        <w:jc w:val="both"/>
        <w:rPr>
          <w:rFonts w:eastAsiaTheme="minorEastAsia"/>
          <w:sz w:val="24"/>
          <w:szCs w:val="24"/>
        </w:rPr>
      </w:pPr>
    </w:p>
    <w:p w:rsidRPr="0034320C" w:rsidR="0034320C" w:rsidP="0034320C" w:rsidRDefault="0034320C" w14:paraId="7AE38A70" w14:textId="77777777">
      <w:pPr>
        <w:pStyle w:val="ListParagraph"/>
        <w:numPr>
          <w:ilvl w:val="0"/>
          <w:numId w:val="8"/>
        </w:numPr>
        <w:spacing w:after="0" w:line="276" w:lineRule="auto"/>
        <w:ind w:left="709" w:hanging="709"/>
        <w:jc w:val="both"/>
        <w:rPr>
          <w:sz w:val="24"/>
          <w:szCs w:val="24"/>
        </w:rPr>
      </w:pPr>
      <w:r w:rsidRPr="0034320C">
        <w:rPr>
          <w:sz w:val="24"/>
          <w:szCs w:val="24"/>
        </w:rPr>
        <w:t xml:space="preserve">Gender of the Child or Applicant. </w:t>
      </w:r>
    </w:p>
    <w:p w:rsidRPr="0034320C" w:rsidR="0034320C" w:rsidP="0034320C" w:rsidRDefault="0034320C" w14:paraId="0642E25A" w14:textId="77777777">
      <w:pPr>
        <w:pStyle w:val="ListParagraph"/>
        <w:spacing w:after="0"/>
        <w:ind w:left="0"/>
        <w:jc w:val="both"/>
        <w:rPr>
          <w:sz w:val="24"/>
          <w:szCs w:val="24"/>
        </w:rPr>
      </w:pPr>
    </w:p>
    <w:p w:rsidRPr="0034320C" w:rsidR="0034320C" w:rsidP="0034320C" w:rsidRDefault="0034320C" w14:paraId="4EF24D51" w14:textId="77777777">
      <w:pPr>
        <w:pStyle w:val="ListParagraph"/>
        <w:numPr>
          <w:ilvl w:val="0"/>
          <w:numId w:val="8"/>
        </w:numPr>
        <w:spacing w:after="0" w:line="276" w:lineRule="auto"/>
        <w:ind w:left="0" w:firstLine="0"/>
        <w:jc w:val="both"/>
        <w:rPr>
          <w:sz w:val="24"/>
          <w:szCs w:val="24"/>
        </w:rPr>
      </w:pPr>
      <w:r w:rsidRPr="0034320C">
        <w:rPr>
          <w:sz w:val="24"/>
          <w:szCs w:val="24"/>
        </w:rPr>
        <w:t xml:space="preserve">Civil status of the </w:t>
      </w:r>
      <w:proofErr w:type="gramStart"/>
      <w:r w:rsidRPr="0034320C">
        <w:rPr>
          <w:sz w:val="24"/>
          <w:szCs w:val="24"/>
        </w:rPr>
        <w:t>Applicant;</w:t>
      </w:r>
      <w:proofErr w:type="gramEnd"/>
    </w:p>
    <w:p w:rsidRPr="0034320C" w:rsidR="0034320C" w:rsidP="0034320C" w:rsidRDefault="0034320C" w14:paraId="408D063A" w14:textId="77777777">
      <w:pPr>
        <w:pStyle w:val="ListParagraph"/>
        <w:spacing w:after="0"/>
        <w:ind w:left="0"/>
        <w:rPr>
          <w:sz w:val="24"/>
          <w:szCs w:val="24"/>
        </w:rPr>
      </w:pPr>
    </w:p>
    <w:p w:rsidRPr="0034320C" w:rsidR="0034320C" w:rsidP="0034320C" w:rsidRDefault="0034320C" w14:paraId="7D34A4D3" w14:textId="77777777">
      <w:pPr>
        <w:pStyle w:val="ListParagraph"/>
        <w:numPr>
          <w:ilvl w:val="0"/>
          <w:numId w:val="8"/>
        </w:numPr>
        <w:spacing w:after="0" w:line="276" w:lineRule="auto"/>
        <w:ind w:left="0" w:firstLine="0"/>
        <w:jc w:val="both"/>
        <w:rPr>
          <w:sz w:val="24"/>
          <w:szCs w:val="24"/>
        </w:rPr>
      </w:pPr>
      <w:r w:rsidRPr="0034320C">
        <w:rPr>
          <w:sz w:val="24"/>
          <w:szCs w:val="24"/>
        </w:rPr>
        <w:t xml:space="preserve">Family status of the Child or </w:t>
      </w:r>
      <w:proofErr w:type="gramStart"/>
      <w:r w:rsidRPr="0034320C">
        <w:rPr>
          <w:sz w:val="24"/>
          <w:szCs w:val="24"/>
        </w:rPr>
        <w:t>Applicant;</w:t>
      </w:r>
      <w:proofErr w:type="gramEnd"/>
    </w:p>
    <w:p w:rsidRPr="0034320C" w:rsidR="0034320C" w:rsidP="0034320C" w:rsidRDefault="0034320C" w14:paraId="67A436F9" w14:textId="77777777">
      <w:pPr>
        <w:pStyle w:val="ListParagraph"/>
        <w:spacing w:after="0"/>
        <w:ind w:left="0"/>
        <w:rPr>
          <w:sz w:val="24"/>
          <w:szCs w:val="24"/>
        </w:rPr>
      </w:pPr>
    </w:p>
    <w:p w:rsidRPr="0034320C" w:rsidR="0034320C" w:rsidP="0034320C" w:rsidRDefault="0034320C" w14:paraId="21DDE645" w14:textId="77777777">
      <w:pPr>
        <w:pStyle w:val="ListParagraph"/>
        <w:numPr>
          <w:ilvl w:val="0"/>
          <w:numId w:val="8"/>
        </w:numPr>
        <w:spacing w:after="0" w:line="276" w:lineRule="auto"/>
        <w:ind w:left="0" w:firstLine="0"/>
        <w:jc w:val="both"/>
        <w:rPr>
          <w:sz w:val="24"/>
          <w:szCs w:val="24"/>
        </w:rPr>
      </w:pPr>
      <w:r w:rsidRPr="0034320C">
        <w:rPr>
          <w:sz w:val="24"/>
          <w:szCs w:val="24"/>
        </w:rPr>
        <w:t xml:space="preserve">Sexual orientation of the Child or </w:t>
      </w:r>
      <w:proofErr w:type="gramStart"/>
      <w:r w:rsidRPr="0034320C">
        <w:rPr>
          <w:sz w:val="24"/>
          <w:szCs w:val="24"/>
        </w:rPr>
        <w:t>Applicant;</w:t>
      </w:r>
      <w:proofErr w:type="gramEnd"/>
    </w:p>
    <w:p w:rsidRPr="0034320C" w:rsidR="0034320C" w:rsidP="0034320C" w:rsidRDefault="0034320C" w14:paraId="58D7A98D" w14:textId="77777777">
      <w:pPr>
        <w:pStyle w:val="ListParagraph"/>
        <w:spacing w:after="0"/>
        <w:ind w:left="0"/>
        <w:rPr>
          <w:sz w:val="24"/>
          <w:szCs w:val="24"/>
        </w:rPr>
      </w:pPr>
    </w:p>
    <w:p w:rsidRPr="0034320C" w:rsidR="0034320C" w:rsidP="0034320C" w:rsidRDefault="0034320C" w14:paraId="649060CF" w14:textId="77777777">
      <w:pPr>
        <w:pStyle w:val="ListParagraph"/>
        <w:numPr>
          <w:ilvl w:val="0"/>
          <w:numId w:val="8"/>
        </w:numPr>
        <w:spacing w:after="0" w:line="276" w:lineRule="auto"/>
        <w:ind w:left="0" w:firstLine="0"/>
        <w:jc w:val="both"/>
        <w:rPr>
          <w:sz w:val="24"/>
          <w:szCs w:val="24"/>
        </w:rPr>
      </w:pPr>
      <w:r w:rsidRPr="0034320C">
        <w:rPr>
          <w:sz w:val="24"/>
          <w:szCs w:val="24"/>
        </w:rPr>
        <w:t xml:space="preserve">Religion of the Child or </w:t>
      </w:r>
      <w:proofErr w:type="gramStart"/>
      <w:r w:rsidRPr="0034320C">
        <w:rPr>
          <w:sz w:val="24"/>
          <w:szCs w:val="24"/>
        </w:rPr>
        <w:t>Applicant;</w:t>
      </w:r>
      <w:proofErr w:type="gramEnd"/>
    </w:p>
    <w:p w:rsidRPr="0034320C" w:rsidR="0034320C" w:rsidP="0034320C" w:rsidRDefault="0034320C" w14:paraId="11DED632" w14:textId="77777777">
      <w:pPr>
        <w:pStyle w:val="ListParagraph"/>
        <w:spacing w:after="0"/>
        <w:ind w:left="0"/>
        <w:rPr>
          <w:sz w:val="24"/>
          <w:szCs w:val="24"/>
        </w:rPr>
      </w:pPr>
    </w:p>
    <w:p w:rsidRPr="0034320C" w:rsidR="0034320C" w:rsidP="0034320C" w:rsidRDefault="0034320C" w14:paraId="2CCBEC58" w14:textId="77777777">
      <w:pPr>
        <w:pStyle w:val="ListParagraph"/>
        <w:numPr>
          <w:ilvl w:val="0"/>
          <w:numId w:val="8"/>
        </w:numPr>
        <w:spacing w:after="0" w:line="276" w:lineRule="auto"/>
        <w:ind w:left="0" w:firstLine="0"/>
        <w:jc w:val="both"/>
        <w:rPr>
          <w:sz w:val="24"/>
          <w:szCs w:val="24"/>
        </w:rPr>
      </w:pPr>
      <w:r w:rsidRPr="0034320C">
        <w:rPr>
          <w:sz w:val="24"/>
          <w:szCs w:val="24"/>
        </w:rPr>
        <w:t xml:space="preserve">Disability of the Child or </w:t>
      </w:r>
      <w:proofErr w:type="gramStart"/>
      <w:r w:rsidRPr="0034320C">
        <w:rPr>
          <w:sz w:val="24"/>
          <w:szCs w:val="24"/>
        </w:rPr>
        <w:t>Applicant;</w:t>
      </w:r>
      <w:proofErr w:type="gramEnd"/>
    </w:p>
    <w:p w:rsidRPr="0034320C" w:rsidR="0034320C" w:rsidP="0034320C" w:rsidRDefault="0034320C" w14:paraId="2636BDF1" w14:textId="77777777">
      <w:pPr>
        <w:pStyle w:val="ListParagraph"/>
        <w:spacing w:after="0"/>
        <w:ind w:left="0"/>
        <w:jc w:val="both"/>
        <w:rPr>
          <w:sz w:val="24"/>
          <w:szCs w:val="24"/>
        </w:rPr>
      </w:pPr>
    </w:p>
    <w:p w:rsidRPr="0034320C" w:rsidR="0034320C" w:rsidP="0034320C" w:rsidRDefault="0034320C" w14:paraId="1D219574" w14:textId="77777777">
      <w:pPr>
        <w:pStyle w:val="ListParagraph"/>
        <w:numPr>
          <w:ilvl w:val="0"/>
          <w:numId w:val="8"/>
        </w:numPr>
        <w:spacing w:after="0" w:line="276" w:lineRule="auto"/>
        <w:ind w:left="0" w:firstLine="0"/>
        <w:jc w:val="both"/>
        <w:rPr>
          <w:sz w:val="24"/>
          <w:szCs w:val="24"/>
        </w:rPr>
      </w:pPr>
      <w:r w:rsidRPr="0034320C">
        <w:rPr>
          <w:sz w:val="24"/>
          <w:szCs w:val="24"/>
        </w:rPr>
        <w:t xml:space="preserve">Race of the Child or </w:t>
      </w:r>
      <w:proofErr w:type="gramStart"/>
      <w:r w:rsidRPr="0034320C">
        <w:rPr>
          <w:sz w:val="24"/>
          <w:szCs w:val="24"/>
        </w:rPr>
        <w:t>Applicant;</w:t>
      </w:r>
      <w:proofErr w:type="gramEnd"/>
    </w:p>
    <w:p w:rsidRPr="0034320C" w:rsidR="0034320C" w:rsidP="0034320C" w:rsidRDefault="0034320C" w14:paraId="2C6F40E2" w14:textId="77777777">
      <w:pPr>
        <w:pStyle w:val="ListParagraph"/>
        <w:spacing w:after="0"/>
        <w:ind w:left="0"/>
        <w:rPr>
          <w:sz w:val="24"/>
          <w:szCs w:val="24"/>
        </w:rPr>
      </w:pPr>
    </w:p>
    <w:p w:rsidRPr="0034320C" w:rsidR="0034320C" w:rsidP="0034320C" w:rsidRDefault="0034320C" w14:paraId="4318EB5A" w14:textId="77777777">
      <w:pPr>
        <w:pStyle w:val="ListParagraph"/>
        <w:numPr>
          <w:ilvl w:val="0"/>
          <w:numId w:val="8"/>
        </w:numPr>
        <w:spacing w:after="0" w:line="276" w:lineRule="auto"/>
        <w:ind w:left="0" w:firstLine="0"/>
        <w:jc w:val="both"/>
        <w:rPr>
          <w:sz w:val="24"/>
          <w:szCs w:val="24"/>
        </w:rPr>
      </w:pPr>
      <w:r w:rsidRPr="0034320C">
        <w:rPr>
          <w:sz w:val="24"/>
          <w:szCs w:val="24"/>
        </w:rPr>
        <w:t>The Child’s or Applicant’s membership of the Traveller community;</w:t>
      </w:r>
    </w:p>
    <w:p w:rsidRPr="0034320C" w:rsidR="0034320C" w:rsidP="0034320C" w:rsidRDefault="0034320C" w14:paraId="2E09BFF3" w14:textId="77777777">
      <w:pPr>
        <w:pStyle w:val="ListParagraph"/>
        <w:spacing w:after="0"/>
        <w:ind w:left="0"/>
        <w:rPr>
          <w:sz w:val="24"/>
          <w:szCs w:val="24"/>
        </w:rPr>
      </w:pPr>
    </w:p>
    <w:p w:rsidRPr="0034320C" w:rsidR="0034320C" w:rsidP="0034320C" w:rsidRDefault="0034320C" w14:paraId="24ECB93F" w14:textId="125CA6FF">
      <w:pPr>
        <w:pStyle w:val="ListParagraph"/>
        <w:numPr>
          <w:ilvl w:val="0"/>
          <w:numId w:val="8"/>
        </w:numPr>
        <w:spacing w:after="0" w:line="360" w:lineRule="auto"/>
        <w:ind w:left="709" w:hanging="709"/>
        <w:jc w:val="both"/>
        <w:rPr>
          <w:rFonts w:eastAsiaTheme="minorEastAsia"/>
          <w:sz w:val="24"/>
          <w:szCs w:val="24"/>
        </w:rPr>
      </w:pPr>
      <w:r w:rsidRPr="0034320C">
        <w:rPr>
          <w:sz w:val="24"/>
          <w:szCs w:val="24"/>
        </w:rPr>
        <w:t xml:space="preserve">Special educational needs of the Child or Applicant. </w:t>
      </w:r>
    </w:p>
    <w:p w:rsidRPr="0034320C" w:rsidR="0034320C" w:rsidP="0034320C" w:rsidRDefault="0034320C" w14:paraId="371CBC42" w14:textId="77777777">
      <w:pPr>
        <w:spacing w:after="0" w:line="360" w:lineRule="auto"/>
        <w:jc w:val="both"/>
        <w:rPr>
          <w:rFonts w:eastAsiaTheme="minorEastAsia"/>
          <w:sz w:val="24"/>
          <w:szCs w:val="24"/>
        </w:rPr>
      </w:pPr>
    </w:p>
    <w:p w:rsidR="007802CC" w:rsidP="0034320C" w:rsidRDefault="0034320C" w14:paraId="3AF14B7A" w14:textId="02B7962A">
      <w:pPr>
        <w:rPr>
          <w:sz w:val="24"/>
          <w:szCs w:val="24"/>
        </w:rPr>
      </w:pPr>
      <w:r>
        <w:rPr>
          <w:sz w:val="24"/>
          <w:szCs w:val="24"/>
        </w:rPr>
        <w:t xml:space="preserve">Cuan na Gaillimhe CNS-A Steiner Education </w:t>
      </w:r>
      <w:r w:rsidRPr="0034320C">
        <w:rPr>
          <w:sz w:val="24"/>
          <w:szCs w:val="24"/>
        </w:rPr>
        <w:t>shall not charge fees or payments or seek contributions as a condition of admission or continued enrolment of a Child.</w:t>
      </w:r>
    </w:p>
    <w:p w:rsidR="0034320C" w:rsidP="0034320C" w:rsidRDefault="0034320C" w14:paraId="58E826FF" w14:textId="77777777">
      <w:pPr>
        <w:rPr>
          <w:sz w:val="24"/>
          <w:szCs w:val="24"/>
        </w:rPr>
      </w:pPr>
    </w:p>
    <w:p w:rsidR="0034320C" w:rsidP="0034320C" w:rsidRDefault="0034320C" w14:paraId="1E0C383C" w14:textId="77777777">
      <w:pPr>
        <w:rPr>
          <w:sz w:val="24"/>
          <w:szCs w:val="24"/>
        </w:rPr>
      </w:pPr>
    </w:p>
    <w:p w:rsidR="0034320C" w:rsidP="0034320C" w:rsidRDefault="0034320C" w14:paraId="124DB027" w14:textId="77777777">
      <w:pPr>
        <w:rPr>
          <w:sz w:val="24"/>
          <w:szCs w:val="24"/>
        </w:rPr>
      </w:pPr>
    </w:p>
    <w:p w:rsidR="0034320C" w:rsidP="0E0C18EF" w:rsidRDefault="0034320C" w14:paraId="7634832B" w14:textId="084E56FA">
      <w:pPr>
        <w:pStyle w:val="Normal"/>
        <w:rPr>
          <w:rFonts w:ascii="Fairwater Script" w:hAnsi="Fairwater Script"/>
          <w:color w:val="92D050"/>
          <w:sz w:val="32"/>
          <w:szCs w:val="32"/>
        </w:rPr>
      </w:pPr>
      <w:r w:rsidRPr="0E0C18EF" w:rsidR="0034320C">
        <w:rPr>
          <w:rFonts w:ascii="Fairwater Script" w:hAnsi="Fairwater Script"/>
          <w:color w:val="92D050"/>
          <w:sz w:val="32"/>
          <w:szCs w:val="32"/>
        </w:rPr>
        <w:t>Legal Framework</w:t>
      </w:r>
    </w:p>
    <w:p w:rsidRPr="0034320C" w:rsidR="0034320C" w:rsidP="0034320C" w:rsidRDefault="0034320C" w14:paraId="7682C3F7" w14:textId="41981A6F">
      <w:pPr>
        <w:spacing w:after="0" w:line="360" w:lineRule="auto"/>
        <w:jc w:val="both"/>
        <w:rPr>
          <w:sz w:val="24"/>
          <w:szCs w:val="24"/>
        </w:rPr>
      </w:pPr>
      <w:r>
        <w:rPr>
          <w:sz w:val="24"/>
          <w:szCs w:val="24"/>
        </w:rPr>
        <w:t>GRETB w</w:t>
      </w:r>
      <w:r w:rsidRPr="0034320C">
        <w:rPr>
          <w:sz w:val="24"/>
          <w:szCs w:val="24"/>
        </w:rPr>
        <w:t xml:space="preserve">as established under the Education and Training Board Act 2013 which sets out the functions of all ETBs, including to establish and maintain recognised schools, centres for education and education and training facilities in each ETB’s functional area. </w:t>
      </w:r>
    </w:p>
    <w:p w:rsidRPr="0034320C" w:rsidR="0034320C" w:rsidP="0034320C" w:rsidRDefault="0034320C" w14:paraId="11A4D7F0" w14:textId="77777777">
      <w:pPr>
        <w:pStyle w:val="ListParagraph"/>
        <w:spacing w:after="0" w:line="360" w:lineRule="auto"/>
        <w:ind w:left="567"/>
        <w:jc w:val="both"/>
        <w:rPr>
          <w:sz w:val="24"/>
          <w:szCs w:val="24"/>
        </w:rPr>
      </w:pPr>
    </w:p>
    <w:p w:rsidRPr="0034320C" w:rsidR="0034320C" w:rsidP="0034320C" w:rsidRDefault="0034320C" w14:paraId="7BFCD9BE" w14:textId="5A6509A2">
      <w:pPr>
        <w:spacing w:after="0" w:line="360" w:lineRule="auto"/>
        <w:jc w:val="both"/>
        <w:rPr>
          <w:sz w:val="24"/>
          <w:szCs w:val="24"/>
        </w:rPr>
      </w:pPr>
      <w:r w:rsidRPr="0034320C">
        <w:rPr>
          <w:sz w:val="24"/>
          <w:szCs w:val="24"/>
        </w:rPr>
        <w:t xml:space="preserve">The board of management of </w:t>
      </w:r>
      <w:r>
        <w:rPr>
          <w:sz w:val="24"/>
          <w:szCs w:val="24"/>
        </w:rPr>
        <w:t xml:space="preserve">Cuan na Gaillimhe CNS-A Steiner Education </w:t>
      </w:r>
      <w:r w:rsidRPr="0034320C">
        <w:rPr>
          <w:sz w:val="24"/>
          <w:szCs w:val="24"/>
        </w:rPr>
        <w:t xml:space="preserve">is a committee established under section 44 of the Education and Training Board Act 2013 </w:t>
      </w:r>
      <w:proofErr w:type="gramStart"/>
      <w:r w:rsidRPr="0034320C">
        <w:rPr>
          <w:sz w:val="24"/>
          <w:szCs w:val="24"/>
        </w:rPr>
        <w:t>and also</w:t>
      </w:r>
      <w:proofErr w:type="gramEnd"/>
      <w:r w:rsidRPr="0034320C">
        <w:rPr>
          <w:sz w:val="24"/>
          <w:szCs w:val="24"/>
        </w:rPr>
        <w:t xml:space="preserve"> constitutes a board of management within the meaning of the Education Act 1998.</w:t>
      </w:r>
    </w:p>
    <w:p w:rsidRPr="0034320C" w:rsidR="0034320C" w:rsidP="0034320C" w:rsidRDefault="0034320C" w14:paraId="2E3A39C6" w14:textId="77777777">
      <w:pPr>
        <w:pStyle w:val="ListParagraph"/>
        <w:ind w:left="567"/>
        <w:rPr>
          <w:sz w:val="24"/>
          <w:szCs w:val="24"/>
        </w:rPr>
      </w:pPr>
    </w:p>
    <w:p w:rsidRPr="0034320C" w:rsidR="0034320C" w:rsidP="0034320C" w:rsidRDefault="0034320C" w14:paraId="0AC71C34" w14:textId="77777777">
      <w:pPr>
        <w:spacing w:after="0" w:line="360" w:lineRule="auto"/>
        <w:jc w:val="both"/>
        <w:rPr>
          <w:sz w:val="24"/>
          <w:szCs w:val="24"/>
        </w:rPr>
      </w:pPr>
      <w:r w:rsidRPr="0034320C">
        <w:rPr>
          <w:sz w:val="24"/>
          <w:szCs w:val="24"/>
        </w:rPr>
        <w:t>The Education (Admission to Schools) Act 2018 and the Education (Welfare) Act 2000 place a duty on all recognised schools to prepare and publish an Admission Policy.</w:t>
      </w:r>
    </w:p>
    <w:p w:rsidRPr="0034320C" w:rsidR="0034320C" w:rsidP="0034320C" w:rsidRDefault="0034320C" w14:paraId="13919E02" w14:textId="77777777">
      <w:pPr>
        <w:pStyle w:val="ListParagraph"/>
        <w:ind w:left="567"/>
        <w:rPr>
          <w:sz w:val="24"/>
          <w:szCs w:val="24"/>
        </w:rPr>
      </w:pPr>
    </w:p>
    <w:p w:rsidRPr="0034320C" w:rsidR="0034320C" w:rsidP="0034320C" w:rsidRDefault="0034320C" w14:paraId="54675F28" w14:textId="77777777">
      <w:pPr>
        <w:spacing w:after="0" w:line="360" w:lineRule="auto"/>
        <w:jc w:val="both"/>
        <w:rPr>
          <w:sz w:val="24"/>
          <w:szCs w:val="24"/>
        </w:rPr>
      </w:pPr>
      <w:r w:rsidRPr="0034320C">
        <w:rPr>
          <w:sz w:val="24"/>
          <w:szCs w:val="24"/>
        </w:rPr>
        <w:t xml:space="preserve">The Education Act 1998 provides for an appeal process in the event of a refusal to admit a </w:t>
      </w:r>
      <w:proofErr w:type="gramStart"/>
      <w:r w:rsidRPr="0034320C">
        <w:rPr>
          <w:sz w:val="24"/>
          <w:szCs w:val="24"/>
        </w:rPr>
        <w:t>Student</w:t>
      </w:r>
      <w:proofErr w:type="gramEnd"/>
      <w:r w:rsidRPr="0034320C">
        <w:rPr>
          <w:sz w:val="24"/>
          <w:szCs w:val="24"/>
        </w:rPr>
        <w:t>. The appeal process is set out in section 5.2 in respect of applications made to the Junior Infant group and in section 6.2 in respect of applications made to all classes other than the Junior Infant group.</w:t>
      </w:r>
    </w:p>
    <w:p w:rsidRPr="0034320C" w:rsidR="0034320C" w:rsidP="0034320C" w:rsidRDefault="0034320C" w14:paraId="1CBA76B9" w14:textId="77777777">
      <w:pPr>
        <w:spacing w:after="0" w:line="360" w:lineRule="auto"/>
        <w:jc w:val="both"/>
        <w:rPr>
          <w:sz w:val="24"/>
          <w:szCs w:val="24"/>
        </w:rPr>
      </w:pPr>
    </w:p>
    <w:p w:rsidRPr="0034320C" w:rsidR="0034320C" w:rsidP="0034320C" w:rsidRDefault="0034320C" w14:paraId="38694DFB" w14:textId="77777777">
      <w:pPr>
        <w:pStyle w:val="paragraph"/>
        <w:spacing w:before="0" w:beforeAutospacing="0" w:after="0" w:afterAutospacing="0" w:line="360" w:lineRule="auto"/>
        <w:jc w:val="both"/>
        <w:textAlignment w:val="baseline"/>
        <w:rPr>
          <w:rFonts w:asciiTheme="minorHAnsi" w:hAnsiTheme="minorHAnsi"/>
          <w:lang w:val="en-US" w:eastAsia="ja-JP"/>
        </w:rPr>
      </w:pPr>
      <w:r w:rsidRPr="0034320C">
        <w:rPr>
          <w:rFonts w:asciiTheme="minorHAnsi" w:hAnsiTheme="minorHAnsi"/>
          <w:lang w:val="en-US" w:eastAsia="ja-JP"/>
        </w:rPr>
        <w:t>Section 62(7)(n) of the Education Act 1998 requires each school to set out in its Admission Policy the arrangements it has in place where a parent requests their child to opt-out of religious instruction. Where Community National Schools do not provide religious instruction within the school day, the need to make alternative arrangements does not arise.</w:t>
      </w:r>
    </w:p>
    <w:p w:rsidRPr="0034320C" w:rsidR="0034320C" w:rsidP="0034320C" w:rsidRDefault="0034320C" w14:paraId="3AE1678E" w14:textId="77777777">
      <w:pPr>
        <w:pStyle w:val="paragraph"/>
        <w:spacing w:before="0" w:beforeAutospacing="0" w:after="0" w:afterAutospacing="0" w:line="360" w:lineRule="auto"/>
        <w:jc w:val="both"/>
        <w:textAlignment w:val="baseline"/>
        <w:rPr>
          <w:rFonts w:asciiTheme="minorHAnsi" w:hAnsiTheme="minorHAnsi"/>
          <w:lang w:val="en-US" w:eastAsia="ja-JP"/>
        </w:rPr>
      </w:pPr>
    </w:p>
    <w:p w:rsidRPr="0034320C" w:rsidR="0034320C" w:rsidP="0034320C" w:rsidRDefault="0034320C" w14:paraId="744E9676" w14:textId="77777777">
      <w:pPr>
        <w:pStyle w:val="paragraph"/>
        <w:spacing w:before="0" w:beforeAutospacing="0" w:after="0" w:afterAutospacing="0" w:line="360" w:lineRule="auto"/>
        <w:jc w:val="both"/>
        <w:textAlignment w:val="baseline"/>
        <w:rPr>
          <w:rFonts w:asciiTheme="minorHAnsi" w:hAnsiTheme="minorHAnsi"/>
          <w:lang w:val="en-US" w:eastAsia="ja-JP"/>
        </w:rPr>
      </w:pPr>
      <w:r w:rsidRPr="0034320C">
        <w:rPr>
          <w:rFonts w:asciiTheme="minorHAnsi" w:hAnsiTheme="minorHAnsi"/>
          <w:lang w:val="en-US" w:eastAsia="ja-JP"/>
        </w:rPr>
        <w:t>Religious instruction is a term used in Ireland to indicate instruction in accordance with the rites, practices and teachings of a particular religion or denomination for pupils of that religious tradition. Community National Schools deliver a ‘multi-belief and values education’ curriculum called ‘Goodness Me! Goodness You!’ (GMGY). This curriculum is designed to cater for children of all religions and beliefs attending the school.</w:t>
      </w:r>
    </w:p>
    <w:p w:rsidRPr="0034320C" w:rsidR="0034320C" w:rsidP="0034320C" w:rsidRDefault="0034320C" w14:paraId="05EF31F2" w14:textId="77777777">
      <w:pPr>
        <w:pStyle w:val="paragraph"/>
        <w:spacing w:before="0" w:beforeAutospacing="0" w:after="0" w:afterAutospacing="0" w:line="360" w:lineRule="auto"/>
        <w:jc w:val="both"/>
        <w:textAlignment w:val="baseline"/>
        <w:rPr>
          <w:rFonts w:asciiTheme="minorHAnsi" w:hAnsiTheme="minorHAnsi"/>
          <w:lang w:val="en-US" w:eastAsia="ja-JP"/>
        </w:rPr>
      </w:pPr>
    </w:p>
    <w:p w:rsidRPr="0034320C" w:rsidR="0034320C" w:rsidP="0034320C" w:rsidRDefault="0034320C" w14:paraId="445BB4CE" w14:textId="62BAE5A0">
      <w:pPr>
        <w:spacing w:after="0" w:line="360" w:lineRule="auto"/>
        <w:jc w:val="both"/>
        <w:rPr>
          <w:rFonts w:eastAsiaTheme="minorEastAsia"/>
          <w:sz w:val="24"/>
          <w:szCs w:val="24"/>
        </w:rPr>
      </w:pPr>
      <w:r>
        <w:rPr>
          <w:sz w:val="24"/>
          <w:szCs w:val="24"/>
        </w:rPr>
        <w:t xml:space="preserve">Cuan na Gaillimhe CNS-A Steiner Education </w:t>
      </w:r>
      <w:r w:rsidRPr="0034320C">
        <w:rPr>
          <w:rFonts w:eastAsiaTheme="minorEastAsia"/>
          <w:sz w:val="24"/>
          <w:szCs w:val="24"/>
        </w:rPr>
        <w:t xml:space="preserve">will cooperate with the National Council for Special Education in the performance by the Council of its functions under the Education </w:t>
      </w:r>
      <w:r w:rsidRPr="0034320C">
        <w:rPr>
          <w:rFonts w:eastAsiaTheme="minorEastAsia"/>
          <w:sz w:val="24"/>
          <w:szCs w:val="24"/>
        </w:rPr>
        <w:lastRenderedPageBreak/>
        <w:t xml:space="preserve">for Persons with Special Educational Needs Act 2004 relating to the provision of education to children with special educational needs, including in particular by the provision and operation of a special class or classes when requested to do so by the Council. </w:t>
      </w:r>
    </w:p>
    <w:p w:rsidRPr="0034320C" w:rsidR="0034320C" w:rsidP="0034320C" w:rsidRDefault="0034320C" w14:paraId="0D341CE7" w14:textId="77777777">
      <w:pPr>
        <w:spacing w:after="0" w:line="360" w:lineRule="auto"/>
        <w:jc w:val="both"/>
        <w:rPr>
          <w:rFonts w:eastAsiaTheme="minorEastAsia"/>
          <w:sz w:val="24"/>
          <w:szCs w:val="24"/>
        </w:rPr>
      </w:pPr>
    </w:p>
    <w:p w:rsidRPr="0034320C" w:rsidR="0034320C" w:rsidP="0034320C" w:rsidRDefault="0034320C" w14:paraId="23458A22" w14:textId="4DD239F0">
      <w:pPr>
        <w:spacing w:after="0" w:line="360" w:lineRule="auto"/>
        <w:jc w:val="both"/>
        <w:rPr>
          <w:rFonts w:eastAsiaTheme="minorEastAsia"/>
          <w:sz w:val="24"/>
          <w:szCs w:val="24"/>
        </w:rPr>
      </w:pPr>
      <w:r>
        <w:rPr>
          <w:sz w:val="24"/>
          <w:szCs w:val="24"/>
        </w:rPr>
        <w:t xml:space="preserve">Cuan na Gaillimhe CNS-A Steiner Education </w:t>
      </w:r>
      <w:r w:rsidRPr="0034320C">
        <w:rPr>
          <w:rFonts w:eastAsiaTheme="minorEastAsia"/>
          <w:sz w:val="24"/>
          <w:szCs w:val="24"/>
        </w:rPr>
        <w:t>will comply with any direction served on the patron or the board</w:t>
      </w:r>
      <w:proofErr w:type="gramStart"/>
      <w:r w:rsidRPr="0034320C">
        <w:rPr>
          <w:rFonts w:eastAsiaTheme="minorEastAsia"/>
          <w:sz w:val="24"/>
          <w:szCs w:val="24"/>
        </w:rPr>
        <w:t>, as the case may be, under</w:t>
      </w:r>
      <w:proofErr w:type="gramEnd"/>
      <w:r w:rsidRPr="0034320C">
        <w:rPr>
          <w:rFonts w:eastAsiaTheme="minorEastAsia"/>
          <w:sz w:val="24"/>
          <w:szCs w:val="24"/>
        </w:rPr>
        <w:t xml:space="preserve"> section 37A and any direction served on the board under section 67(4B) of the Education Act.</w:t>
      </w:r>
    </w:p>
    <w:p w:rsidR="0034320C" w:rsidP="0034320C" w:rsidRDefault="0034320C" w14:paraId="0AD47DC6" w14:textId="77777777">
      <w:pPr>
        <w:spacing w:line="256" w:lineRule="auto"/>
        <w:rPr>
          <w:rFonts w:ascii="Georgia" w:hAnsi="Georgia"/>
          <w:sz w:val="32"/>
          <w:szCs w:val="32"/>
        </w:rPr>
      </w:pPr>
    </w:p>
    <w:p w:rsidR="0034320C" w:rsidP="0034320C" w:rsidRDefault="0034320C" w14:paraId="6AB6AD0D" w14:textId="77777777">
      <w:pPr>
        <w:spacing w:line="256" w:lineRule="auto"/>
        <w:rPr>
          <w:rFonts w:ascii="Georgia" w:hAnsi="Georgia"/>
          <w:sz w:val="32"/>
          <w:szCs w:val="32"/>
        </w:rPr>
      </w:pPr>
    </w:p>
    <w:p w:rsidR="0034320C" w:rsidP="0034320C" w:rsidRDefault="0034320C" w14:paraId="5E52BB91" w14:textId="77777777">
      <w:pPr>
        <w:spacing w:line="256" w:lineRule="auto"/>
        <w:rPr>
          <w:rFonts w:ascii="Georgia" w:hAnsi="Georgia"/>
          <w:sz w:val="32"/>
          <w:szCs w:val="32"/>
        </w:rPr>
      </w:pPr>
    </w:p>
    <w:p w:rsidR="0034320C" w:rsidP="0034320C" w:rsidRDefault="0034320C" w14:paraId="41EE2224" w14:textId="77777777">
      <w:pPr>
        <w:spacing w:line="256" w:lineRule="auto"/>
        <w:rPr>
          <w:rFonts w:ascii="Georgia" w:hAnsi="Georgia"/>
          <w:sz w:val="32"/>
          <w:szCs w:val="32"/>
        </w:rPr>
      </w:pPr>
    </w:p>
    <w:p w:rsidR="0034320C" w:rsidP="0034320C" w:rsidRDefault="0034320C" w14:paraId="16D803E4" w14:textId="77777777">
      <w:pPr>
        <w:spacing w:line="256" w:lineRule="auto"/>
        <w:rPr>
          <w:rFonts w:ascii="Georgia" w:hAnsi="Georgia"/>
          <w:sz w:val="32"/>
          <w:szCs w:val="32"/>
        </w:rPr>
      </w:pPr>
    </w:p>
    <w:p w:rsidR="0034320C" w:rsidP="0034320C" w:rsidRDefault="0034320C" w14:paraId="18E9EBBB" w14:textId="77777777">
      <w:pPr>
        <w:spacing w:line="256" w:lineRule="auto"/>
        <w:rPr>
          <w:rFonts w:ascii="Georgia" w:hAnsi="Georgia"/>
          <w:sz w:val="32"/>
          <w:szCs w:val="32"/>
        </w:rPr>
      </w:pPr>
    </w:p>
    <w:p w:rsidR="0034320C" w:rsidP="0034320C" w:rsidRDefault="0034320C" w14:paraId="1F4C1A5D" w14:textId="77777777">
      <w:pPr>
        <w:spacing w:line="256" w:lineRule="auto"/>
        <w:rPr>
          <w:rFonts w:ascii="Georgia" w:hAnsi="Georgia"/>
          <w:sz w:val="32"/>
          <w:szCs w:val="32"/>
        </w:rPr>
      </w:pPr>
    </w:p>
    <w:p w:rsidR="0034320C" w:rsidP="0034320C" w:rsidRDefault="0034320C" w14:paraId="150D01C9" w14:textId="77777777">
      <w:pPr>
        <w:spacing w:line="256" w:lineRule="auto"/>
        <w:rPr>
          <w:rFonts w:ascii="Georgia" w:hAnsi="Georgia"/>
          <w:sz w:val="32"/>
          <w:szCs w:val="32"/>
        </w:rPr>
      </w:pPr>
    </w:p>
    <w:p w:rsidR="0034320C" w:rsidP="0034320C" w:rsidRDefault="0034320C" w14:paraId="33967AC7" w14:textId="77777777">
      <w:pPr>
        <w:spacing w:line="256" w:lineRule="auto"/>
        <w:rPr>
          <w:rFonts w:ascii="Georgia" w:hAnsi="Georgia"/>
          <w:sz w:val="32"/>
          <w:szCs w:val="32"/>
        </w:rPr>
      </w:pPr>
    </w:p>
    <w:p w:rsidR="0034320C" w:rsidP="0034320C" w:rsidRDefault="0034320C" w14:paraId="6BF68B2E" w14:textId="77777777">
      <w:pPr>
        <w:spacing w:line="256" w:lineRule="auto"/>
        <w:rPr>
          <w:rFonts w:ascii="Georgia" w:hAnsi="Georgia"/>
          <w:sz w:val="32"/>
          <w:szCs w:val="32"/>
        </w:rPr>
      </w:pPr>
    </w:p>
    <w:p w:rsidR="0034320C" w:rsidP="0034320C" w:rsidRDefault="0034320C" w14:paraId="60D8F7C2" w14:textId="77777777">
      <w:pPr>
        <w:spacing w:line="256" w:lineRule="auto"/>
        <w:rPr>
          <w:rFonts w:ascii="Georgia" w:hAnsi="Georgia"/>
          <w:sz w:val="32"/>
          <w:szCs w:val="32"/>
        </w:rPr>
      </w:pPr>
    </w:p>
    <w:p w:rsidR="0034320C" w:rsidP="0034320C" w:rsidRDefault="0034320C" w14:paraId="349A99E4" w14:textId="77777777">
      <w:pPr>
        <w:spacing w:line="256" w:lineRule="auto"/>
        <w:rPr>
          <w:rFonts w:ascii="Georgia" w:hAnsi="Georgia"/>
          <w:sz w:val="32"/>
          <w:szCs w:val="32"/>
        </w:rPr>
      </w:pPr>
    </w:p>
    <w:p w:rsidR="0034320C" w:rsidP="0034320C" w:rsidRDefault="0034320C" w14:paraId="0C3891A9" w14:textId="77777777">
      <w:pPr>
        <w:spacing w:line="256" w:lineRule="auto"/>
        <w:rPr>
          <w:rFonts w:ascii="Georgia" w:hAnsi="Georgia"/>
          <w:sz w:val="32"/>
          <w:szCs w:val="32"/>
        </w:rPr>
      </w:pPr>
    </w:p>
    <w:p w:rsidR="0034320C" w:rsidP="0034320C" w:rsidRDefault="0034320C" w14:paraId="276A82E9" w14:textId="77777777">
      <w:pPr>
        <w:spacing w:line="256" w:lineRule="auto"/>
        <w:rPr>
          <w:rFonts w:ascii="Georgia" w:hAnsi="Georgia"/>
          <w:sz w:val="32"/>
          <w:szCs w:val="32"/>
        </w:rPr>
      </w:pPr>
    </w:p>
    <w:p w:rsidR="0034320C" w:rsidP="0034320C" w:rsidRDefault="0034320C" w14:paraId="2165D82D" w14:textId="77777777">
      <w:pPr>
        <w:spacing w:line="256" w:lineRule="auto"/>
        <w:rPr>
          <w:rFonts w:ascii="Georgia" w:hAnsi="Georgia"/>
          <w:sz w:val="32"/>
          <w:szCs w:val="32"/>
        </w:rPr>
      </w:pPr>
    </w:p>
    <w:p w:rsidR="0034320C" w:rsidP="0034320C" w:rsidRDefault="0034320C" w14:paraId="65E9CFE4" w14:textId="77777777">
      <w:pPr>
        <w:spacing w:line="256" w:lineRule="auto"/>
        <w:rPr>
          <w:rFonts w:ascii="Georgia" w:hAnsi="Georgia"/>
          <w:sz w:val="32"/>
          <w:szCs w:val="32"/>
        </w:rPr>
      </w:pPr>
    </w:p>
    <w:p w:rsidR="0034320C" w:rsidP="0034320C" w:rsidRDefault="0034320C" w14:paraId="0BF6CD3E" w14:textId="77777777">
      <w:pPr>
        <w:spacing w:line="256" w:lineRule="auto"/>
        <w:rPr>
          <w:rFonts w:ascii="Georgia" w:hAnsi="Georgia"/>
          <w:sz w:val="32"/>
          <w:szCs w:val="32"/>
        </w:rPr>
      </w:pPr>
    </w:p>
    <w:p w:rsidR="0034320C" w:rsidP="0034320C" w:rsidRDefault="0034320C" w14:paraId="41965B6A" w14:textId="77777777">
      <w:pPr>
        <w:spacing w:line="256" w:lineRule="auto"/>
        <w:rPr>
          <w:rFonts w:ascii="Georgia" w:hAnsi="Georgia"/>
          <w:sz w:val="32"/>
          <w:szCs w:val="32"/>
        </w:rPr>
      </w:pPr>
    </w:p>
    <w:p w:rsidRPr="0034320C" w:rsidR="0034320C" w:rsidP="0E0C18EF" w:rsidRDefault="0034320C" w14:paraId="3B6D56AD" w14:textId="38C01C02">
      <w:pPr>
        <w:pStyle w:val="Normal"/>
        <w:spacing w:after="0" w:line="256" w:lineRule="auto"/>
        <w:rPr>
          <w:rFonts w:ascii="Fairwater Script" w:hAnsi="Fairwater Script"/>
          <w:b w:val="1"/>
          <w:bCs w:val="1"/>
          <w:color w:val="92D050"/>
          <w:sz w:val="32"/>
          <w:szCs w:val="32"/>
        </w:rPr>
      </w:pPr>
      <w:r w:rsidRPr="0E0C18EF" w:rsidR="0034320C">
        <w:rPr>
          <w:rFonts w:ascii="Fairwater Script" w:hAnsi="Fairwater Script"/>
          <w:b w:val="1"/>
          <w:bCs w:val="1"/>
          <w:color w:val="92D050"/>
          <w:sz w:val="32"/>
          <w:szCs w:val="32"/>
        </w:rPr>
        <w:t xml:space="preserve">General Admissions </w:t>
      </w:r>
      <w:r w:rsidRPr="0E0C18EF" w:rsidR="0034320C">
        <w:rPr>
          <w:rFonts w:ascii="Fairwater Script" w:hAnsi="Fairwater Script"/>
          <w:b w:val="1"/>
          <w:bCs w:val="1"/>
          <w:color w:val="92D050"/>
          <w:sz w:val="32"/>
          <w:szCs w:val="32"/>
        </w:rPr>
        <w:t xml:space="preserve">Provisions </w:t>
      </w:r>
    </w:p>
    <w:p w:rsidRPr="0034320C" w:rsidR="0034320C" w:rsidP="0034320C" w:rsidRDefault="0034320C" w14:paraId="3C24A18A" w14:textId="511C080A">
      <w:pPr>
        <w:tabs>
          <w:tab w:val="left" w:pos="0"/>
        </w:tabs>
        <w:spacing w:after="0" w:line="360" w:lineRule="auto"/>
        <w:jc w:val="both"/>
        <w:rPr>
          <w:sz w:val="24"/>
          <w:szCs w:val="24"/>
        </w:rPr>
      </w:pPr>
      <w:r w:rsidRPr="0034320C">
        <w:rPr>
          <w:sz w:val="24"/>
          <w:szCs w:val="24"/>
        </w:rPr>
        <w:t>A decision on an application for admission shall be based on:</w:t>
      </w:r>
    </w:p>
    <w:p w:rsidRPr="0034320C" w:rsidR="0034320C" w:rsidP="0034320C" w:rsidRDefault="0034320C" w14:paraId="64560F89" w14:textId="77777777">
      <w:pPr>
        <w:tabs>
          <w:tab w:val="left" w:pos="0"/>
        </w:tabs>
        <w:spacing w:after="0" w:line="360" w:lineRule="auto"/>
        <w:jc w:val="both"/>
        <w:rPr>
          <w:sz w:val="24"/>
          <w:szCs w:val="24"/>
        </w:rPr>
      </w:pPr>
    </w:p>
    <w:p w:rsidRPr="0034320C" w:rsidR="0034320C" w:rsidP="0034320C" w:rsidRDefault="0034320C" w14:paraId="549EE3E5" w14:textId="77777777">
      <w:pPr>
        <w:pStyle w:val="ListParagraph"/>
        <w:numPr>
          <w:ilvl w:val="0"/>
          <w:numId w:val="9"/>
        </w:numPr>
        <w:tabs>
          <w:tab w:val="left" w:pos="0"/>
        </w:tabs>
        <w:spacing w:after="0" w:line="360" w:lineRule="auto"/>
        <w:ind w:left="0" w:firstLine="284"/>
        <w:jc w:val="both"/>
        <w:rPr>
          <w:sz w:val="24"/>
          <w:szCs w:val="24"/>
        </w:rPr>
      </w:pPr>
      <w:r w:rsidRPr="0034320C">
        <w:rPr>
          <w:sz w:val="24"/>
          <w:szCs w:val="24"/>
        </w:rPr>
        <w:t xml:space="preserve">the implementation of this Admission Policy, </w:t>
      </w:r>
    </w:p>
    <w:p w:rsidRPr="0034320C" w:rsidR="0034320C" w:rsidP="0034320C" w:rsidRDefault="0034320C" w14:paraId="6E999BF5" w14:textId="77777777">
      <w:pPr>
        <w:pStyle w:val="ListParagraph"/>
        <w:numPr>
          <w:ilvl w:val="0"/>
          <w:numId w:val="9"/>
        </w:numPr>
        <w:tabs>
          <w:tab w:val="left" w:pos="0"/>
        </w:tabs>
        <w:spacing w:after="0" w:line="360" w:lineRule="auto"/>
        <w:ind w:left="0" w:firstLine="284"/>
        <w:jc w:val="both"/>
        <w:rPr>
          <w:sz w:val="24"/>
          <w:szCs w:val="24"/>
        </w:rPr>
      </w:pPr>
      <w:r w:rsidRPr="0034320C">
        <w:rPr>
          <w:sz w:val="24"/>
          <w:szCs w:val="24"/>
        </w:rPr>
        <w:t>the annual Admission Notice of the school, and the</w:t>
      </w:r>
    </w:p>
    <w:p w:rsidR="0034320C" w:rsidP="0034320C" w:rsidRDefault="0034320C" w14:paraId="1601090E" w14:textId="77777777">
      <w:pPr>
        <w:pStyle w:val="ListParagraph"/>
        <w:numPr>
          <w:ilvl w:val="0"/>
          <w:numId w:val="9"/>
        </w:numPr>
        <w:tabs>
          <w:tab w:val="left" w:pos="0"/>
        </w:tabs>
        <w:spacing w:after="0" w:line="360" w:lineRule="auto"/>
        <w:ind w:left="0" w:firstLine="284"/>
        <w:jc w:val="both"/>
        <w:rPr>
          <w:sz w:val="24"/>
          <w:szCs w:val="24"/>
        </w:rPr>
      </w:pPr>
      <w:r w:rsidRPr="0034320C">
        <w:rPr>
          <w:sz w:val="24"/>
          <w:szCs w:val="24"/>
        </w:rPr>
        <w:t>information provided by the Applicant in the application for admission.</w:t>
      </w:r>
    </w:p>
    <w:p w:rsidRPr="005F4C5D" w:rsidR="005F4C5D" w:rsidP="0E0C18EF" w:rsidRDefault="005F4C5D" w14:paraId="2F819B36" w14:noSpellErr="1" w14:textId="1E7A69F0">
      <w:pPr>
        <w:pStyle w:val="Normal"/>
        <w:spacing w:after="0" w:line="360" w:lineRule="auto"/>
        <w:jc w:val="both"/>
        <w:rPr>
          <w:rFonts w:ascii="Aptos" w:hAnsi="Aptos"/>
          <w:sz w:val="24"/>
          <w:szCs w:val="24"/>
        </w:rPr>
      </w:pPr>
    </w:p>
    <w:p w:rsidRPr="0034320C" w:rsidR="0034320C" w:rsidP="0034320C" w:rsidRDefault="0034320C" w14:paraId="67392533" w14:textId="704DBAE2">
      <w:pPr>
        <w:tabs>
          <w:tab w:val="left" w:pos="0"/>
        </w:tabs>
        <w:spacing w:after="0" w:line="360" w:lineRule="auto"/>
        <w:jc w:val="both"/>
        <w:rPr>
          <w:strike/>
          <w:sz w:val="24"/>
          <w:szCs w:val="24"/>
        </w:rPr>
      </w:pPr>
      <w:r w:rsidRPr="0034320C">
        <w:rPr>
          <w:sz w:val="24"/>
          <w:szCs w:val="24"/>
        </w:rPr>
        <w:t xml:space="preserve">In processing an application </w:t>
      </w:r>
      <w:r>
        <w:rPr>
          <w:sz w:val="24"/>
          <w:szCs w:val="24"/>
        </w:rPr>
        <w:t xml:space="preserve">Cuan na Gaillimhe CNS-A Steiner Education </w:t>
      </w:r>
      <w:r w:rsidRPr="0034320C">
        <w:rPr>
          <w:b/>
          <w:sz w:val="24"/>
          <w:szCs w:val="24"/>
        </w:rPr>
        <w:t>shall not consider</w:t>
      </w:r>
      <w:r w:rsidRPr="0034320C">
        <w:rPr>
          <w:sz w:val="24"/>
          <w:szCs w:val="24"/>
        </w:rPr>
        <w:t>:</w:t>
      </w:r>
    </w:p>
    <w:p w:rsidRPr="0034320C" w:rsidR="0034320C" w:rsidP="0034320C" w:rsidRDefault="0034320C" w14:paraId="1655143C" w14:textId="77777777">
      <w:pPr>
        <w:pStyle w:val="ListParagraph"/>
        <w:spacing w:after="0" w:line="360" w:lineRule="auto"/>
        <w:ind w:left="1247"/>
        <w:jc w:val="both"/>
        <w:rPr>
          <w:sz w:val="24"/>
          <w:szCs w:val="24"/>
        </w:rPr>
      </w:pPr>
    </w:p>
    <w:p w:rsidRPr="0034320C" w:rsidR="0034320C" w:rsidP="0034320C" w:rsidRDefault="0034320C" w14:paraId="58F5FB31" w14:textId="77777777">
      <w:pPr>
        <w:pStyle w:val="ListParagraph"/>
        <w:numPr>
          <w:ilvl w:val="2"/>
          <w:numId w:val="10"/>
        </w:numPr>
        <w:tabs>
          <w:tab w:val="left" w:pos="709"/>
          <w:tab w:val="left" w:pos="851"/>
        </w:tabs>
        <w:spacing w:after="0" w:line="360" w:lineRule="auto"/>
        <w:ind w:left="1276" w:hanging="1276"/>
        <w:jc w:val="both"/>
        <w:rPr>
          <w:sz w:val="24"/>
          <w:szCs w:val="24"/>
        </w:rPr>
      </w:pPr>
      <w:r w:rsidRPr="0034320C">
        <w:rPr>
          <w:sz w:val="24"/>
          <w:szCs w:val="24"/>
        </w:rPr>
        <w:t xml:space="preserve">The payment of fees or contributions to the </w:t>
      </w:r>
      <w:proofErr w:type="gramStart"/>
      <w:r w:rsidRPr="0034320C">
        <w:rPr>
          <w:sz w:val="24"/>
          <w:szCs w:val="24"/>
        </w:rPr>
        <w:t>school;</w:t>
      </w:r>
      <w:proofErr w:type="gramEnd"/>
    </w:p>
    <w:p w:rsidRPr="0034320C" w:rsidR="0034320C" w:rsidP="0034320C" w:rsidRDefault="0034320C" w14:paraId="6FB265E2" w14:textId="77777777">
      <w:pPr>
        <w:pStyle w:val="ListParagraph"/>
        <w:tabs>
          <w:tab w:val="left" w:pos="709"/>
          <w:tab w:val="left" w:pos="851"/>
        </w:tabs>
        <w:spacing w:after="0" w:line="360" w:lineRule="auto"/>
        <w:ind w:left="1276" w:hanging="1276"/>
        <w:jc w:val="both"/>
        <w:rPr>
          <w:sz w:val="24"/>
          <w:szCs w:val="24"/>
        </w:rPr>
      </w:pPr>
    </w:p>
    <w:p w:rsidR="0034320C" w:rsidP="005F4C5D" w:rsidRDefault="0034320C" w14:paraId="63E62848" w14:textId="2A1CEB5C">
      <w:pPr>
        <w:pStyle w:val="ListParagraph"/>
        <w:numPr>
          <w:ilvl w:val="2"/>
          <w:numId w:val="10"/>
        </w:numPr>
        <w:tabs>
          <w:tab w:val="left" w:pos="709"/>
          <w:tab w:val="left" w:pos="851"/>
        </w:tabs>
        <w:spacing w:after="0" w:line="360" w:lineRule="auto"/>
        <w:ind w:left="1276" w:hanging="1276"/>
        <w:jc w:val="both"/>
        <w:rPr>
          <w:sz w:val="24"/>
          <w:szCs w:val="24"/>
        </w:rPr>
      </w:pPr>
      <w:r w:rsidRPr="0034320C">
        <w:rPr>
          <w:sz w:val="24"/>
          <w:szCs w:val="24"/>
        </w:rPr>
        <w:t>A Child’s academic ability, skills or aptitude</w:t>
      </w:r>
    </w:p>
    <w:p w:rsidRPr="005F4C5D" w:rsidR="005F4C5D" w:rsidP="005F4C5D" w:rsidRDefault="005F4C5D" w14:paraId="530CBA4E" w14:textId="77777777">
      <w:pPr>
        <w:pStyle w:val="ListParagraph"/>
        <w:rPr>
          <w:sz w:val="24"/>
          <w:szCs w:val="24"/>
        </w:rPr>
      </w:pPr>
    </w:p>
    <w:p w:rsidRPr="0034320C" w:rsidR="005F4C5D" w:rsidP="005F4C5D" w:rsidRDefault="005F4C5D" w14:paraId="21D71350" w14:textId="77777777">
      <w:pPr>
        <w:pStyle w:val="ListParagraph"/>
        <w:tabs>
          <w:tab w:val="left" w:pos="709"/>
          <w:tab w:val="left" w:pos="851"/>
        </w:tabs>
        <w:spacing w:after="0" w:line="360" w:lineRule="auto"/>
        <w:ind w:left="1276"/>
        <w:jc w:val="both"/>
        <w:rPr>
          <w:sz w:val="24"/>
          <w:szCs w:val="24"/>
        </w:rPr>
      </w:pPr>
    </w:p>
    <w:p w:rsidRPr="0034320C" w:rsidR="0034320C" w:rsidP="0034320C" w:rsidRDefault="0034320C" w14:paraId="0FA44314" w14:textId="77777777">
      <w:pPr>
        <w:pStyle w:val="ListParagraph"/>
        <w:numPr>
          <w:ilvl w:val="2"/>
          <w:numId w:val="10"/>
        </w:numPr>
        <w:tabs>
          <w:tab w:val="left" w:pos="709"/>
        </w:tabs>
        <w:spacing w:after="0" w:line="360" w:lineRule="auto"/>
        <w:ind w:left="709" w:hanging="709"/>
        <w:jc w:val="both"/>
        <w:rPr>
          <w:sz w:val="24"/>
          <w:szCs w:val="24"/>
        </w:rPr>
      </w:pPr>
      <w:r w:rsidRPr="0034320C">
        <w:rPr>
          <w:sz w:val="24"/>
          <w:szCs w:val="24"/>
        </w:rPr>
        <w:t>The occupation, financial status, academic ability, skills or aptitude of a Child’s Parent(s</w:t>
      </w:r>
      <w:proofErr w:type="gramStart"/>
      <w:r w:rsidRPr="0034320C">
        <w:rPr>
          <w:sz w:val="24"/>
          <w:szCs w:val="24"/>
        </w:rPr>
        <w:t>);</w:t>
      </w:r>
      <w:proofErr w:type="gramEnd"/>
    </w:p>
    <w:p w:rsidRPr="0034320C" w:rsidR="0034320C" w:rsidP="0034320C" w:rsidRDefault="0034320C" w14:paraId="2BADFF7A" w14:textId="77777777">
      <w:pPr>
        <w:pStyle w:val="ListParagraph"/>
        <w:tabs>
          <w:tab w:val="left" w:pos="709"/>
        </w:tabs>
        <w:spacing w:after="0" w:line="360" w:lineRule="auto"/>
        <w:ind w:left="709"/>
        <w:jc w:val="both"/>
        <w:rPr>
          <w:sz w:val="24"/>
          <w:szCs w:val="24"/>
        </w:rPr>
      </w:pPr>
    </w:p>
    <w:p w:rsidRPr="0034320C" w:rsidR="0034320C" w:rsidP="0034320C" w:rsidRDefault="0034320C" w14:paraId="4D2EC16A" w14:textId="77777777">
      <w:pPr>
        <w:pStyle w:val="ListParagraph"/>
        <w:numPr>
          <w:ilvl w:val="2"/>
          <w:numId w:val="10"/>
        </w:numPr>
        <w:tabs>
          <w:tab w:val="left" w:pos="709"/>
        </w:tabs>
        <w:spacing w:after="0" w:line="360" w:lineRule="auto"/>
        <w:ind w:left="720" w:hanging="709"/>
        <w:jc w:val="both"/>
        <w:rPr>
          <w:sz w:val="24"/>
          <w:szCs w:val="24"/>
        </w:rPr>
      </w:pPr>
      <w:r w:rsidRPr="0034320C">
        <w:rPr>
          <w:sz w:val="24"/>
          <w:szCs w:val="24"/>
        </w:rPr>
        <w:t>A Child’s prior attendance at a pre-school or pre-school service, other than in relation to a Child’s prior attendance at an Early Intervention class or an Early Start Pre-School, which classes and schools are specified in a list published by the Minister.</w:t>
      </w:r>
    </w:p>
    <w:p w:rsidRPr="0034320C" w:rsidR="0034320C" w:rsidP="0034320C" w:rsidRDefault="0034320C" w14:paraId="15BECE09" w14:textId="77777777">
      <w:pPr>
        <w:tabs>
          <w:tab w:val="left" w:pos="709"/>
        </w:tabs>
        <w:spacing w:after="0"/>
        <w:rPr>
          <w:sz w:val="24"/>
          <w:szCs w:val="24"/>
        </w:rPr>
      </w:pPr>
    </w:p>
    <w:p w:rsidRPr="0034320C" w:rsidR="0034320C" w:rsidP="0034320C" w:rsidRDefault="0034320C" w14:paraId="53F2F088" w14:textId="77777777">
      <w:pPr>
        <w:pStyle w:val="ListParagraph"/>
        <w:numPr>
          <w:ilvl w:val="2"/>
          <w:numId w:val="10"/>
        </w:numPr>
        <w:tabs>
          <w:tab w:val="left" w:pos="709"/>
        </w:tabs>
        <w:spacing w:after="0" w:line="360" w:lineRule="auto"/>
        <w:ind w:left="709" w:hanging="709"/>
        <w:jc w:val="both"/>
        <w:rPr>
          <w:sz w:val="24"/>
          <w:szCs w:val="24"/>
        </w:rPr>
      </w:pPr>
      <w:r w:rsidRPr="0034320C">
        <w:rPr>
          <w:sz w:val="24"/>
          <w:szCs w:val="24"/>
        </w:rPr>
        <w:t xml:space="preserve">A requirement that a Child or his or her Parent(s), attend an interview, open day or other </w:t>
      </w:r>
      <w:proofErr w:type="gramStart"/>
      <w:r w:rsidRPr="0034320C">
        <w:rPr>
          <w:sz w:val="24"/>
          <w:szCs w:val="24"/>
        </w:rPr>
        <w:t>meeting</w:t>
      </w:r>
      <w:proofErr w:type="gramEnd"/>
      <w:r w:rsidRPr="0034320C">
        <w:rPr>
          <w:sz w:val="24"/>
          <w:szCs w:val="24"/>
        </w:rPr>
        <w:t xml:space="preserve"> as a condition of </w:t>
      </w:r>
      <w:proofErr w:type="gramStart"/>
      <w:r w:rsidRPr="0034320C">
        <w:rPr>
          <w:sz w:val="24"/>
          <w:szCs w:val="24"/>
        </w:rPr>
        <w:t>admission;</w:t>
      </w:r>
      <w:proofErr w:type="gramEnd"/>
    </w:p>
    <w:p w:rsidRPr="0034320C" w:rsidR="0034320C" w:rsidP="0034320C" w:rsidRDefault="0034320C" w14:paraId="2A027344" w14:textId="77777777">
      <w:pPr>
        <w:pStyle w:val="ListParagraph"/>
        <w:spacing w:after="0"/>
        <w:rPr>
          <w:sz w:val="24"/>
          <w:szCs w:val="24"/>
        </w:rPr>
      </w:pPr>
    </w:p>
    <w:p w:rsidRPr="0034320C" w:rsidR="0034320C" w:rsidP="0034320C" w:rsidRDefault="0034320C" w14:paraId="3B0CB3B9" w14:textId="5455D5BC">
      <w:pPr>
        <w:pStyle w:val="ListParagraph"/>
        <w:numPr>
          <w:ilvl w:val="2"/>
          <w:numId w:val="10"/>
        </w:numPr>
        <w:tabs>
          <w:tab w:val="left" w:pos="709"/>
        </w:tabs>
        <w:spacing w:after="0" w:line="360" w:lineRule="auto"/>
        <w:ind w:left="709" w:hanging="709"/>
        <w:jc w:val="both"/>
        <w:rPr>
          <w:sz w:val="24"/>
          <w:szCs w:val="24"/>
        </w:rPr>
      </w:pPr>
      <w:r w:rsidRPr="0034320C">
        <w:rPr>
          <w:sz w:val="24"/>
          <w:szCs w:val="24"/>
        </w:rPr>
        <w:lastRenderedPageBreak/>
        <w:t xml:space="preserve">A Child’s connection to the school due to a member of his or her family attending or having previously attended the school </w:t>
      </w:r>
      <w:commentRangeStart w:id="2"/>
      <w:r w:rsidRPr="00A35A56" w:rsidR="00A35A56">
        <w:rPr>
          <w:sz w:val="24"/>
          <w:szCs w:val="24"/>
        </w:rPr>
        <w:t>unless the connection is a sibling of the Child concerned attending, or having attended, the school</w:t>
      </w:r>
      <w:r w:rsidR="00C6430C">
        <w:rPr>
          <w:sz w:val="24"/>
          <w:szCs w:val="24"/>
        </w:rPr>
        <w:t>.</w:t>
      </w:r>
      <w:commentRangeEnd w:id="2"/>
      <w:r w:rsidR="00C6430C">
        <w:rPr>
          <w:rStyle w:val="CommentReference"/>
        </w:rPr>
        <w:commentReference w:id="2"/>
      </w:r>
    </w:p>
    <w:p w:rsidRPr="0034320C" w:rsidR="0034320C" w:rsidP="0034320C" w:rsidRDefault="0034320C" w14:paraId="715786A3" w14:textId="77777777">
      <w:pPr>
        <w:pStyle w:val="ListParagraph"/>
        <w:spacing w:after="0"/>
        <w:rPr>
          <w:sz w:val="24"/>
          <w:szCs w:val="24"/>
        </w:rPr>
      </w:pPr>
    </w:p>
    <w:p w:rsidRPr="0034320C" w:rsidR="0034320C" w:rsidP="0034320C" w:rsidRDefault="0034320C" w14:paraId="45D51187" w14:textId="77777777">
      <w:pPr>
        <w:pStyle w:val="ListParagraph"/>
        <w:numPr>
          <w:ilvl w:val="2"/>
          <w:numId w:val="10"/>
        </w:numPr>
        <w:tabs>
          <w:tab w:val="left" w:pos="709"/>
        </w:tabs>
        <w:spacing w:after="0" w:line="360" w:lineRule="auto"/>
        <w:ind w:left="709" w:hanging="709"/>
        <w:jc w:val="both"/>
        <w:rPr>
          <w:sz w:val="24"/>
          <w:szCs w:val="24"/>
        </w:rPr>
      </w:pPr>
      <w:r w:rsidRPr="0034320C">
        <w:rPr>
          <w:sz w:val="24"/>
          <w:szCs w:val="24"/>
        </w:rPr>
        <w:t xml:space="preserve">The date and time on which an application for admission was received by the school </w:t>
      </w:r>
      <w:proofErr w:type="gramStart"/>
      <w:r w:rsidRPr="0034320C">
        <w:rPr>
          <w:sz w:val="24"/>
          <w:szCs w:val="24"/>
        </w:rPr>
        <w:t>as long as</w:t>
      </w:r>
      <w:proofErr w:type="gramEnd"/>
      <w:r w:rsidRPr="0034320C">
        <w:rPr>
          <w:sz w:val="24"/>
          <w:szCs w:val="24"/>
        </w:rPr>
        <w:t xml:space="preserve"> it is received during the period specified for receiving applications set out in the annual admissions notice for that academic year.</w:t>
      </w:r>
    </w:p>
    <w:p w:rsidRPr="0034320C" w:rsidR="0034320C" w:rsidP="0034320C" w:rsidRDefault="0034320C" w14:paraId="1A0E3AB1" w14:textId="77777777">
      <w:pPr>
        <w:pStyle w:val="ListParagraph"/>
        <w:spacing w:after="0"/>
        <w:rPr>
          <w:sz w:val="24"/>
          <w:szCs w:val="24"/>
        </w:rPr>
      </w:pPr>
    </w:p>
    <w:p w:rsidRPr="0034320C" w:rsidR="0034320C" w:rsidP="0034320C" w:rsidRDefault="005F4C5D" w14:paraId="2EEE5931" w14:textId="10732742">
      <w:pPr>
        <w:spacing w:after="0" w:line="360" w:lineRule="auto"/>
        <w:jc w:val="both"/>
        <w:rPr>
          <w:sz w:val="24"/>
          <w:szCs w:val="24"/>
        </w:rPr>
      </w:pPr>
      <w:r>
        <w:rPr>
          <w:b/>
          <w:sz w:val="24"/>
          <w:szCs w:val="24"/>
        </w:rPr>
        <w:t>Cuan na Gaillimhe CNS-A Steiner Education</w:t>
      </w:r>
      <w:r w:rsidRPr="0034320C" w:rsidR="0034320C">
        <w:rPr>
          <w:b/>
          <w:sz w:val="24"/>
          <w:szCs w:val="24"/>
        </w:rPr>
        <w:t xml:space="preserve"> will consider</w:t>
      </w:r>
      <w:r w:rsidRPr="0034320C" w:rsidR="0034320C">
        <w:rPr>
          <w:b/>
          <w:i/>
          <w:sz w:val="24"/>
          <w:szCs w:val="24"/>
        </w:rPr>
        <w:t xml:space="preserve"> </w:t>
      </w:r>
      <w:r w:rsidRPr="0034320C" w:rsidR="0034320C">
        <w:rPr>
          <w:sz w:val="24"/>
          <w:szCs w:val="24"/>
        </w:rPr>
        <w:t xml:space="preserve">the offer of a place to every Child seeking admission to the school, </w:t>
      </w:r>
      <w:r w:rsidRPr="0034320C" w:rsidR="0034320C">
        <w:rPr>
          <w:b/>
          <w:sz w:val="24"/>
          <w:szCs w:val="24"/>
          <w:u w:val="single"/>
        </w:rPr>
        <w:t>unless</w:t>
      </w:r>
      <w:r w:rsidRPr="0034320C" w:rsidR="0034320C">
        <w:rPr>
          <w:b/>
          <w:sz w:val="24"/>
          <w:szCs w:val="24"/>
        </w:rPr>
        <w:t xml:space="preserve"> the following applies</w:t>
      </w:r>
      <w:r w:rsidRPr="0034320C" w:rsidR="0034320C">
        <w:rPr>
          <w:sz w:val="24"/>
          <w:szCs w:val="24"/>
        </w:rPr>
        <w:t>:</w:t>
      </w:r>
    </w:p>
    <w:p w:rsidRPr="0034320C" w:rsidR="0034320C" w:rsidP="0034320C" w:rsidRDefault="0034320C" w14:paraId="08E06BD2" w14:textId="77777777">
      <w:pPr>
        <w:tabs>
          <w:tab w:val="left" w:pos="851"/>
        </w:tabs>
        <w:spacing w:after="0" w:line="360" w:lineRule="auto"/>
        <w:jc w:val="both"/>
        <w:rPr>
          <w:sz w:val="24"/>
          <w:szCs w:val="24"/>
        </w:rPr>
      </w:pPr>
    </w:p>
    <w:p w:rsidRPr="0034320C" w:rsidR="0034320C" w:rsidP="0034320C" w:rsidRDefault="0034320C" w14:paraId="2495018D" w14:textId="77777777">
      <w:pPr>
        <w:pStyle w:val="ListParagraph"/>
        <w:numPr>
          <w:ilvl w:val="2"/>
          <w:numId w:val="10"/>
        </w:numPr>
        <w:spacing w:after="0" w:line="360" w:lineRule="auto"/>
        <w:ind w:left="851"/>
        <w:jc w:val="both"/>
        <w:rPr>
          <w:sz w:val="24"/>
          <w:szCs w:val="24"/>
        </w:rPr>
      </w:pPr>
      <w:r w:rsidRPr="0034320C">
        <w:rPr>
          <w:sz w:val="24"/>
          <w:szCs w:val="24"/>
        </w:rPr>
        <w:t xml:space="preserve">The Parent fails to confirm in writing that s/he accepts the Student Code of Behaviour and shall make all reasonable efforts to ensure compliance with such code by the Child if the Child becomes a Student in the </w:t>
      </w:r>
      <w:proofErr w:type="gramStart"/>
      <w:r w:rsidRPr="0034320C">
        <w:rPr>
          <w:sz w:val="24"/>
          <w:szCs w:val="24"/>
        </w:rPr>
        <w:t>school;</w:t>
      </w:r>
      <w:proofErr w:type="gramEnd"/>
    </w:p>
    <w:p w:rsidRPr="0034320C" w:rsidR="0034320C" w:rsidP="0034320C" w:rsidRDefault="0034320C" w14:paraId="7761087C" w14:textId="77777777">
      <w:pPr>
        <w:pStyle w:val="ListParagraph"/>
        <w:tabs>
          <w:tab w:val="left" w:pos="8320"/>
        </w:tabs>
        <w:spacing w:after="0"/>
        <w:ind w:left="0"/>
        <w:rPr>
          <w:sz w:val="24"/>
          <w:szCs w:val="24"/>
        </w:rPr>
      </w:pPr>
    </w:p>
    <w:p w:rsidR="0034320C" w:rsidP="0034320C" w:rsidRDefault="0034320C" w14:paraId="608F7A66" w14:textId="2F05AAF4">
      <w:pPr>
        <w:pStyle w:val="ListParagraph"/>
        <w:tabs>
          <w:tab w:val="left" w:pos="8320"/>
        </w:tabs>
        <w:spacing w:after="0"/>
        <w:ind w:left="0"/>
        <w:jc w:val="both"/>
        <w:rPr>
          <w:bCs/>
          <w:sz w:val="24"/>
          <w:szCs w:val="24"/>
        </w:rPr>
      </w:pPr>
      <w:r w:rsidRPr="0034320C">
        <w:rPr>
          <w:bCs/>
          <w:sz w:val="24"/>
          <w:szCs w:val="24"/>
        </w:rPr>
        <w:t xml:space="preserve">Where </w:t>
      </w:r>
      <w:r w:rsidR="005F4C5D">
        <w:rPr>
          <w:bCs/>
          <w:sz w:val="24"/>
          <w:szCs w:val="24"/>
        </w:rPr>
        <w:t>Cuan na Gaillimhe CNS-A Steiner Education</w:t>
      </w:r>
      <w:r w:rsidRPr="0034320C">
        <w:rPr>
          <w:bCs/>
          <w:sz w:val="24"/>
          <w:szCs w:val="24"/>
        </w:rPr>
        <w:t xml:space="preserve"> considers an application, each Child shall receive a place, unless the school is oversubscribed, in which case, selection criteria will be applied to each application. </w:t>
      </w:r>
    </w:p>
    <w:p w:rsidRPr="0034320C" w:rsidR="0034320C" w:rsidP="0E0C18EF" w:rsidRDefault="0034320C" w14:paraId="7B5796E8" w14:noSpellErr="1" w14:textId="3D9CEAA7">
      <w:pPr>
        <w:pStyle w:val="ListParagraph"/>
        <w:tabs>
          <w:tab w:val="left" w:pos="8320"/>
        </w:tabs>
        <w:spacing w:after="0"/>
        <w:ind w:left="0"/>
        <w:jc w:val="both"/>
        <w:rPr>
          <w:rFonts w:ascii="Aptos" w:hAnsi="Aptos"/>
          <w:sz w:val="24"/>
          <w:szCs w:val="24"/>
        </w:rPr>
      </w:pPr>
    </w:p>
    <w:p w:rsidRPr="0034320C" w:rsidR="0034320C" w:rsidP="0034320C" w:rsidRDefault="0034320C" w14:paraId="6A454C26" w14:textId="77777777">
      <w:pPr>
        <w:pStyle w:val="ListParagraph"/>
        <w:tabs>
          <w:tab w:val="left" w:pos="8320"/>
        </w:tabs>
        <w:spacing w:after="0"/>
        <w:ind w:left="0"/>
        <w:jc w:val="both"/>
        <w:rPr>
          <w:bCs/>
          <w:sz w:val="24"/>
          <w:szCs w:val="24"/>
        </w:rPr>
      </w:pPr>
      <w:r w:rsidRPr="0034320C">
        <w:rPr>
          <w:bCs/>
          <w:sz w:val="24"/>
          <w:szCs w:val="24"/>
        </w:rPr>
        <w:t>Section 5 of this Policy addresses the selection criteria and other matters related to the admission provisions for the Junior Infant Group.</w:t>
      </w:r>
    </w:p>
    <w:p w:rsidRPr="0034320C" w:rsidR="0034320C" w:rsidP="0034320C" w:rsidRDefault="0034320C" w14:paraId="7F873008" w14:textId="77777777">
      <w:pPr>
        <w:pStyle w:val="ListParagraph"/>
        <w:tabs>
          <w:tab w:val="left" w:pos="8320"/>
        </w:tabs>
        <w:spacing w:after="0"/>
        <w:ind w:left="0"/>
        <w:jc w:val="both"/>
        <w:rPr>
          <w:bCs/>
          <w:sz w:val="24"/>
          <w:szCs w:val="24"/>
        </w:rPr>
      </w:pPr>
    </w:p>
    <w:p w:rsidRPr="0034320C" w:rsidR="0034320C" w:rsidP="0034320C" w:rsidRDefault="0034320C" w14:paraId="004AA822" w14:textId="77777777">
      <w:pPr>
        <w:pStyle w:val="ListParagraph"/>
        <w:tabs>
          <w:tab w:val="left" w:pos="8320"/>
        </w:tabs>
        <w:spacing w:after="0"/>
        <w:ind w:left="0"/>
        <w:jc w:val="both"/>
        <w:rPr>
          <w:bCs/>
          <w:sz w:val="24"/>
          <w:szCs w:val="24"/>
        </w:rPr>
      </w:pPr>
      <w:r w:rsidRPr="0034320C">
        <w:rPr>
          <w:bCs/>
          <w:sz w:val="24"/>
          <w:szCs w:val="24"/>
        </w:rPr>
        <w:t>Section 6 of this Policy addresses the selection criteria and other matters related to the admission provisions for all classes other than Junior Infants.</w:t>
      </w:r>
    </w:p>
    <w:p w:rsidRPr="0034320C" w:rsidR="0034320C" w:rsidP="0034320C" w:rsidRDefault="0034320C" w14:paraId="4B20D254" w14:textId="77777777">
      <w:pPr>
        <w:pStyle w:val="ListParagraph"/>
        <w:tabs>
          <w:tab w:val="left" w:pos="8320"/>
        </w:tabs>
        <w:spacing w:after="0"/>
        <w:ind w:left="0"/>
        <w:jc w:val="both"/>
        <w:rPr>
          <w:bCs/>
          <w:sz w:val="24"/>
          <w:szCs w:val="24"/>
        </w:rPr>
      </w:pPr>
    </w:p>
    <w:p w:rsidR="00E75F41" w:rsidP="005F4C5D" w:rsidRDefault="00E75F41" w14:paraId="3E17D4F7" w14:textId="77777777" w14:noSpellErr="1">
      <w:pPr>
        <w:rPr>
          <w:sz w:val="24"/>
          <w:szCs w:val="24"/>
        </w:rPr>
      </w:pPr>
    </w:p>
    <w:p w:rsidR="0E0C18EF" w:rsidP="0E0C18EF" w:rsidRDefault="0E0C18EF" w14:paraId="0907729D" w14:textId="1F20CC43">
      <w:pPr>
        <w:rPr>
          <w:sz w:val="24"/>
          <w:szCs w:val="24"/>
        </w:rPr>
      </w:pPr>
    </w:p>
    <w:p w:rsidR="0E0C18EF" w:rsidP="0E0C18EF" w:rsidRDefault="0E0C18EF" w14:paraId="0A0F59EA" w14:textId="3BC8C319">
      <w:pPr>
        <w:rPr>
          <w:sz w:val="24"/>
          <w:szCs w:val="24"/>
        </w:rPr>
      </w:pPr>
    </w:p>
    <w:p w:rsidR="0E0C18EF" w:rsidP="0E0C18EF" w:rsidRDefault="0E0C18EF" w14:paraId="382B5AA4" w14:textId="4DFE4070">
      <w:pPr>
        <w:rPr>
          <w:sz w:val="24"/>
          <w:szCs w:val="24"/>
        </w:rPr>
      </w:pPr>
    </w:p>
    <w:p w:rsidR="0E0C18EF" w:rsidP="0E0C18EF" w:rsidRDefault="0E0C18EF" w14:paraId="32A24E6C" w14:textId="4D07E110">
      <w:pPr>
        <w:rPr>
          <w:sz w:val="24"/>
          <w:szCs w:val="24"/>
        </w:rPr>
      </w:pPr>
    </w:p>
    <w:p w:rsidR="0E0C18EF" w:rsidP="0E0C18EF" w:rsidRDefault="0E0C18EF" w14:paraId="4B71BF5D" w14:textId="16EB3882">
      <w:pPr>
        <w:rPr>
          <w:sz w:val="24"/>
          <w:szCs w:val="24"/>
        </w:rPr>
      </w:pPr>
    </w:p>
    <w:p w:rsidR="0E0C18EF" w:rsidP="0E0C18EF" w:rsidRDefault="0E0C18EF" w14:paraId="3A5A4B54" w14:textId="7EDF4647">
      <w:pPr>
        <w:rPr>
          <w:sz w:val="24"/>
          <w:szCs w:val="24"/>
        </w:rPr>
      </w:pPr>
    </w:p>
    <w:p w:rsidR="0E0C18EF" w:rsidP="0E0C18EF" w:rsidRDefault="0E0C18EF" w14:paraId="586DC942" w14:textId="68719155">
      <w:pPr>
        <w:rPr>
          <w:sz w:val="24"/>
          <w:szCs w:val="24"/>
        </w:rPr>
      </w:pPr>
    </w:p>
    <w:p w:rsidR="0E0C18EF" w:rsidP="0E0C18EF" w:rsidRDefault="0E0C18EF" w14:paraId="64FD69FE" w14:textId="2762AF5A">
      <w:pPr>
        <w:rPr>
          <w:sz w:val="24"/>
          <w:szCs w:val="24"/>
        </w:rPr>
      </w:pPr>
    </w:p>
    <w:p w:rsidR="0E0C18EF" w:rsidP="0E0C18EF" w:rsidRDefault="0E0C18EF" w14:paraId="6C52159E" w14:textId="1923D0A1">
      <w:pPr>
        <w:rPr>
          <w:sz w:val="24"/>
          <w:szCs w:val="24"/>
        </w:rPr>
      </w:pPr>
    </w:p>
    <w:p w:rsidR="0E0C18EF" w:rsidP="0E0C18EF" w:rsidRDefault="0E0C18EF" w14:paraId="2085479F" w14:textId="049F71C3">
      <w:pPr>
        <w:rPr>
          <w:sz w:val="24"/>
          <w:szCs w:val="24"/>
        </w:rPr>
      </w:pPr>
    </w:p>
    <w:p w:rsidR="0E0C18EF" w:rsidP="0E0C18EF" w:rsidRDefault="0E0C18EF" w14:paraId="00F9FCDD" w14:textId="434BF2B5">
      <w:pPr>
        <w:rPr>
          <w:sz w:val="24"/>
          <w:szCs w:val="24"/>
        </w:rPr>
      </w:pPr>
    </w:p>
    <w:p w:rsidR="0E0C18EF" w:rsidP="0E0C18EF" w:rsidRDefault="0E0C18EF" w14:paraId="1706D77D" w14:textId="5BA241A7">
      <w:pPr>
        <w:rPr>
          <w:sz w:val="24"/>
          <w:szCs w:val="24"/>
        </w:rPr>
      </w:pPr>
    </w:p>
    <w:p w:rsidR="0E0C18EF" w:rsidP="0E0C18EF" w:rsidRDefault="0E0C18EF" w14:paraId="20CD6213" w14:textId="0AE28B55">
      <w:pPr>
        <w:rPr>
          <w:sz w:val="24"/>
          <w:szCs w:val="24"/>
        </w:rPr>
      </w:pPr>
    </w:p>
    <w:p w:rsidR="0E0C18EF" w:rsidP="0E0C18EF" w:rsidRDefault="0E0C18EF" w14:paraId="4BAC40D5" w14:textId="64061ED4">
      <w:pPr>
        <w:spacing w:before="240" w:line="360" w:lineRule="auto"/>
        <w:jc w:val="center"/>
        <w:rPr>
          <w:rFonts w:ascii="Fairwater Script" w:hAnsi="Fairwater Script"/>
          <w:b w:val="1"/>
          <w:bCs w:val="1"/>
          <w:color w:val="92D050"/>
          <w:sz w:val="32"/>
          <w:szCs w:val="32"/>
        </w:rPr>
      </w:pPr>
    </w:p>
    <w:p w:rsidR="0E0C18EF" w:rsidP="0E0C18EF" w:rsidRDefault="0E0C18EF" w14:paraId="7FED4718" w14:textId="78111732">
      <w:pPr>
        <w:spacing w:before="240" w:line="360" w:lineRule="auto"/>
        <w:jc w:val="center"/>
        <w:rPr>
          <w:rFonts w:ascii="Fairwater Script" w:hAnsi="Fairwater Script"/>
          <w:b w:val="1"/>
          <w:bCs w:val="1"/>
          <w:color w:val="92D050"/>
          <w:sz w:val="32"/>
          <w:szCs w:val="32"/>
        </w:rPr>
      </w:pPr>
    </w:p>
    <w:p w:rsidR="0E0C18EF" w:rsidP="0E0C18EF" w:rsidRDefault="0E0C18EF" w14:paraId="07B670AC" w14:textId="3070AC68">
      <w:pPr>
        <w:spacing w:before="240" w:line="360" w:lineRule="auto"/>
        <w:jc w:val="center"/>
        <w:rPr>
          <w:rFonts w:ascii="Fairwater Script" w:hAnsi="Fairwater Script"/>
          <w:b w:val="1"/>
          <w:bCs w:val="1"/>
          <w:color w:val="92D050"/>
          <w:sz w:val="32"/>
          <w:szCs w:val="32"/>
        </w:rPr>
      </w:pPr>
    </w:p>
    <w:p w:rsidRPr="00E75F41" w:rsidR="00E75F41" w:rsidP="00E75F41" w:rsidRDefault="00E75F41" w14:paraId="08B35B0B" w14:textId="1E99B1B1">
      <w:pPr>
        <w:spacing w:before="240" w:line="360" w:lineRule="auto"/>
        <w:jc w:val="center"/>
        <w:rPr>
          <w:rFonts w:ascii="Fairwater Script" w:hAnsi="Fairwater Script"/>
          <w:b/>
          <w:color w:val="92D050"/>
          <w:sz w:val="32"/>
          <w:szCs w:val="32"/>
        </w:rPr>
      </w:pPr>
      <w:r w:rsidRPr="00E75F41">
        <w:rPr>
          <w:rFonts w:ascii="Fairwater Script" w:hAnsi="Fairwater Script"/>
          <w:b/>
          <w:color w:val="92D050"/>
          <w:sz w:val="32"/>
          <w:szCs w:val="32"/>
        </w:rPr>
        <w:t>Part B</w:t>
      </w:r>
    </w:p>
    <w:p w:rsidRPr="00E75F41" w:rsidR="00E75F41" w:rsidP="00E75F41" w:rsidRDefault="00E75F41" w14:paraId="63B85BBB" w14:textId="77777777">
      <w:pPr>
        <w:spacing w:before="240" w:line="360" w:lineRule="auto"/>
        <w:jc w:val="center"/>
        <w:rPr>
          <w:rFonts w:ascii="Fairwater Script" w:hAnsi="Fairwater Script"/>
          <w:b/>
          <w:color w:val="92D050"/>
          <w:sz w:val="32"/>
          <w:szCs w:val="32"/>
        </w:rPr>
      </w:pPr>
      <w:r w:rsidRPr="00E75F41">
        <w:rPr>
          <w:rFonts w:ascii="Fairwater Script" w:hAnsi="Fairwater Script"/>
          <w:b/>
          <w:color w:val="92D050"/>
          <w:sz w:val="32"/>
          <w:szCs w:val="32"/>
        </w:rPr>
        <w:t>Information for Specific Categories of Applicants</w:t>
      </w:r>
    </w:p>
    <w:p w:rsidRPr="00E75F41" w:rsidR="00E75F41" w:rsidP="00E75F41" w:rsidRDefault="00E75F41" w14:paraId="32A4119E" w14:textId="77777777">
      <w:pPr>
        <w:pStyle w:val="ListParagraph"/>
        <w:spacing w:before="240" w:line="360" w:lineRule="auto"/>
        <w:ind w:left="567"/>
        <w:jc w:val="both"/>
        <w:rPr>
          <w:bCs/>
          <w:sz w:val="28"/>
          <w:szCs w:val="28"/>
        </w:rPr>
      </w:pPr>
    </w:p>
    <w:p w:rsidRPr="00E75F41" w:rsidR="00E75F41" w:rsidP="00E75F41" w:rsidRDefault="00E75F41" w14:paraId="5B449777" w14:textId="77777777">
      <w:pPr>
        <w:pStyle w:val="ListParagraph"/>
        <w:spacing w:before="240" w:line="360" w:lineRule="auto"/>
        <w:ind w:left="567"/>
        <w:jc w:val="both"/>
        <w:rPr>
          <w:bCs/>
          <w:sz w:val="28"/>
          <w:szCs w:val="28"/>
        </w:rPr>
      </w:pPr>
    </w:p>
    <w:p w:rsidRPr="00E75F41" w:rsidR="00E75F41" w:rsidP="00E75F41" w:rsidRDefault="00E75F41" w14:paraId="71738B7E" w14:textId="77777777">
      <w:pPr>
        <w:pStyle w:val="ListParagraph"/>
        <w:numPr>
          <w:ilvl w:val="0"/>
          <w:numId w:val="12"/>
        </w:numPr>
        <w:spacing w:before="240" w:after="200" w:line="360" w:lineRule="auto"/>
        <w:ind w:left="567" w:hanging="567"/>
        <w:jc w:val="both"/>
        <w:rPr>
          <w:bCs/>
          <w:sz w:val="28"/>
          <w:szCs w:val="28"/>
        </w:rPr>
      </w:pPr>
      <w:r w:rsidRPr="00E75F41">
        <w:rPr>
          <w:bCs/>
          <w:sz w:val="28"/>
          <w:szCs w:val="28"/>
        </w:rPr>
        <w:t xml:space="preserve">Application to the Junior Infant Group </w:t>
      </w:r>
    </w:p>
    <w:p w:rsidR="00E75F41" w:rsidP="00E75F41" w:rsidRDefault="00E75F41" w14:paraId="78BB43C0" w14:textId="77777777">
      <w:pPr>
        <w:pStyle w:val="ListParagraph"/>
        <w:numPr>
          <w:ilvl w:val="0"/>
          <w:numId w:val="12"/>
        </w:numPr>
        <w:spacing w:before="240" w:after="200" w:line="360" w:lineRule="auto"/>
        <w:ind w:left="567" w:hanging="567"/>
        <w:jc w:val="both"/>
        <w:rPr>
          <w:bCs/>
          <w:sz w:val="28"/>
          <w:szCs w:val="28"/>
        </w:rPr>
      </w:pPr>
      <w:r w:rsidRPr="00E75F41">
        <w:rPr>
          <w:bCs/>
          <w:sz w:val="28"/>
          <w:szCs w:val="28"/>
        </w:rPr>
        <w:t xml:space="preserve">Application to All Classes Other Than Junior Infants </w:t>
      </w:r>
    </w:p>
    <w:p w:rsidR="00E75F41" w:rsidP="00E75F41" w:rsidRDefault="00E75F41" w14:paraId="4575E1C9" w14:textId="77777777">
      <w:pPr>
        <w:spacing w:before="240" w:after="200" w:line="360" w:lineRule="auto"/>
        <w:jc w:val="both"/>
        <w:rPr>
          <w:bCs/>
          <w:sz w:val="28"/>
          <w:szCs w:val="28"/>
        </w:rPr>
      </w:pPr>
    </w:p>
    <w:p w:rsidR="00E75F41" w:rsidP="00E75F41" w:rsidRDefault="00E75F41" w14:paraId="5E827831" w14:textId="77777777">
      <w:pPr>
        <w:spacing w:before="240" w:after="200" w:line="360" w:lineRule="auto"/>
        <w:jc w:val="both"/>
        <w:rPr>
          <w:bCs/>
          <w:sz w:val="28"/>
          <w:szCs w:val="28"/>
        </w:rPr>
      </w:pPr>
    </w:p>
    <w:p w:rsidR="00E75F41" w:rsidP="00E75F41" w:rsidRDefault="00E75F41" w14:paraId="7F7EAD9C" w14:textId="77777777">
      <w:pPr>
        <w:spacing w:before="240" w:after="200" w:line="360" w:lineRule="auto"/>
        <w:jc w:val="both"/>
        <w:rPr>
          <w:bCs/>
          <w:sz w:val="28"/>
          <w:szCs w:val="28"/>
        </w:rPr>
      </w:pPr>
    </w:p>
    <w:p w:rsidR="00E75F41" w:rsidP="00E75F41" w:rsidRDefault="00E75F41" w14:paraId="0F92269C" w14:textId="77777777">
      <w:pPr>
        <w:spacing w:before="240" w:after="200" w:line="360" w:lineRule="auto"/>
        <w:jc w:val="both"/>
        <w:rPr>
          <w:bCs/>
          <w:sz w:val="28"/>
          <w:szCs w:val="28"/>
        </w:rPr>
      </w:pPr>
    </w:p>
    <w:p w:rsidR="00E75F41" w:rsidP="00E75F41" w:rsidRDefault="00E75F41" w14:paraId="4D1BB028" w14:textId="77777777">
      <w:pPr>
        <w:spacing w:before="240" w:after="200" w:line="360" w:lineRule="auto"/>
        <w:jc w:val="both"/>
        <w:rPr>
          <w:bCs/>
          <w:sz w:val="28"/>
          <w:szCs w:val="28"/>
        </w:rPr>
      </w:pPr>
    </w:p>
    <w:p w:rsidR="00E75F41" w:rsidP="00E75F41" w:rsidRDefault="00E75F41" w14:paraId="08437B1A" w14:textId="77777777">
      <w:pPr>
        <w:spacing w:before="240" w:after="200" w:line="360" w:lineRule="auto"/>
        <w:jc w:val="both"/>
        <w:rPr>
          <w:bCs/>
          <w:sz w:val="28"/>
          <w:szCs w:val="28"/>
        </w:rPr>
      </w:pPr>
    </w:p>
    <w:p w:rsidR="00E75F41" w:rsidP="00E75F41" w:rsidRDefault="00E75F41" w14:paraId="7AF975BF" w14:textId="77777777">
      <w:pPr>
        <w:spacing w:before="240" w:after="200" w:line="360" w:lineRule="auto"/>
        <w:jc w:val="both"/>
        <w:rPr>
          <w:bCs/>
          <w:sz w:val="28"/>
          <w:szCs w:val="28"/>
        </w:rPr>
      </w:pPr>
    </w:p>
    <w:p w:rsidR="00E75F41" w:rsidP="00E75F41" w:rsidRDefault="00E75F41" w14:paraId="2BCC4A96" w14:textId="77777777">
      <w:pPr>
        <w:spacing w:before="240" w:after="200" w:line="360" w:lineRule="auto"/>
        <w:jc w:val="both"/>
        <w:rPr>
          <w:bCs/>
          <w:sz w:val="28"/>
          <w:szCs w:val="28"/>
        </w:rPr>
      </w:pPr>
    </w:p>
    <w:p w:rsidR="00E75F41" w:rsidP="0E0C18EF" w:rsidRDefault="00E75F41" w14:paraId="34AFB8D3" w14:noSpellErr="1" w14:textId="4326B6C6">
      <w:pPr>
        <w:pStyle w:val="Normal"/>
        <w:spacing w:before="240" w:after="200" w:line="360" w:lineRule="auto"/>
        <w:jc w:val="both"/>
        <w:rPr>
          <w:sz w:val="28"/>
          <w:szCs w:val="28"/>
        </w:rPr>
      </w:pPr>
    </w:p>
    <w:p w:rsidR="0E0C18EF" w:rsidP="0E0C18EF" w:rsidRDefault="0E0C18EF" w14:paraId="303DDC57" w14:textId="140CF51D">
      <w:pPr>
        <w:pStyle w:val="Normal"/>
        <w:spacing w:before="240" w:after="200" w:line="360" w:lineRule="auto"/>
        <w:jc w:val="both"/>
        <w:rPr>
          <w:sz w:val="28"/>
          <w:szCs w:val="28"/>
        </w:rPr>
      </w:pPr>
    </w:p>
    <w:p w:rsidRPr="00E75F41" w:rsidR="00E75F41" w:rsidP="00E75F41" w:rsidRDefault="00E75F41" w14:paraId="62B06472" w14:textId="3C6C39B6">
      <w:pPr>
        <w:rPr>
          <w:rFonts w:ascii="Fairwater Script" w:hAnsi="Fairwater Script"/>
          <w:b/>
          <w:bCs/>
          <w:color w:val="92D050"/>
          <w:sz w:val="32"/>
          <w:szCs w:val="32"/>
        </w:rPr>
      </w:pPr>
      <w:r w:rsidRPr="00E75F41">
        <w:rPr>
          <w:rFonts w:ascii="Fairwater Script" w:hAnsi="Fairwater Script"/>
          <w:b/>
          <w:bCs/>
          <w:color w:val="92D050"/>
          <w:sz w:val="32"/>
          <w:szCs w:val="32"/>
        </w:rPr>
        <w:t>Application for Junior Infant Group</w:t>
      </w:r>
    </w:p>
    <w:p w:rsidRPr="00E75F41" w:rsidR="00E75F41" w:rsidP="00E75F41" w:rsidRDefault="00E75F41" w14:paraId="1BC65E42" w14:textId="77777777">
      <w:pPr>
        <w:pStyle w:val="ListParagraph"/>
        <w:numPr>
          <w:ilvl w:val="0"/>
          <w:numId w:val="13"/>
        </w:numPr>
        <w:spacing w:after="0" w:line="360" w:lineRule="auto"/>
        <w:ind w:left="851" w:hanging="851"/>
        <w:jc w:val="both"/>
        <w:rPr>
          <w:rFonts w:ascii="Aptos" w:hAnsi="Aptos"/>
          <w:b/>
          <w:sz w:val="24"/>
          <w:szCs w:val="24"/>
        </w:rPr>
      </w:pPr>
      <w:r w:rsidRPr="00E75F41">
        <w:rPr>
          <w:rFonts w:ascii="Aptos" w:hAnsi="Aptos"/>
          <w:b/>
          <w:sz w:val="24"/>
          <w:szCs w:val="24"/>
        </w:rPr>
        <w:t>Admission Provisions (Junior Infant Group)</w:t>
      </w:r>
    </w:p>
    <w:p w:rsidRPr="00E75F41" w:rsidR="00E75F41" w:rsidP="00E75F41" w:rsidRDefault="00E75F41" w14:paraId="241AC21A" w14:textId="77777777">
      <w:pPr>
        <w:pStyle w:val="ListParagraph"/>
        <w:numPr>
          <w:ilvl w:val="2"/>
          <w:numId w:val="14"/>
        </w:numPr>
        <w:spacing w:after="0" w:line="360" w:lineRule="auto"/>
        <w:ind w:left="1560" w:hanging="709"/>
        <w:jc w:val="both"/>
        <w:rPr>
          <w:rFonts w:ascii="Aptos" w:hAnsi="Aptos"/>
          <w:sz w:val="24"/>
          <w:szCs w:val="24"/>
        </w:rPr>
      </w:pPr>
      <w:r w:rsidRPr="00E75F41">
        <w:rPr>
          <w:rFonts w:ascii="Aptos" w:hAnsi="Aptos"/>
          <w:sz w:val="24"/>
          <w:szCs w:val="24"/>
        </w:rPr>
        <w:t>Oversubscription</w:t>
      </w:r>
    </w:p>
    <w:p w:rsidRPr="00E75F41" w:rsidR="00E75F41" w:rsidP="00E75F41" w:rsidRDefault="00E75F41" w14:paraId="319514CC" w14:textId="77777777">
      <w:pPr>
        <w:pStyle w:val="ListParagraph"/>
        <w:numPr>
          <w:ilvl w:val="2"/>
          <w:numId w:val="14"/>
        </w:numPr>
        <w:tabs>
          <w:tab w:val="left" w:pos="1276"/>
        </w:tabs>
        <w:spacing w:after="200" w:line="360" w:lineRule="auto"/>
        <w:ind w:left="1560" w:hanging="709"/>
        <w:rPr>
          <w:rFonts w:ascii="Aptos" w:hAnsi="Aptos"/>
          <w:sz w:val="24"/>
          <w:szCs w:val="24"/>
        </w:rPr>
      </w:pPr>
      <w:r w:rsidRPr="00E75F41">
        <w:rPr>
          <w:rFonts w:ascii="Aptos" w:hAnsi="Aptos"/>
          <w:sz w:val="24"/>
          <w:szCs w:val="24"/>
        </w:rPr>
        <w:t>Selection criteria in order of priority</w:t>
      </w:r>
    </w:p>
    <w:p w:rsidRPr="00E75F41" w:rsidR="00E75F41" w:rsidP="00E75F41" w:rsidRDefault="00E75F41" w14:paraId="3F4B962C" w14:textId="77777777">
      <w:pPr>
        <w:pStyle w:val="ListParagraph"/>
        <w:numPr>
          <w:ilvl w:val="2"/>
          <w:numId w:val="14"/>
        </w:numPr>
        <w:spacing w:after="200" w:line="360" w:lineRule="auto"/>
        <w:ind w:left="1560" w:hanging="709"/>
        <w:rPr>
          <w:rFonts w:ascii="Aptos" w:hAnsi="Aptos"/>
          <w:sz w:val="24"/>
          <w:szCs w:val="24"/>
        </w:rPr>
      </w:pPr>
      <w:r w:rsidRPr="00E75F41">
        <w:rPr>
          <w:rFonts w:ascii="Aptos" w:hAnsi="Aptos"/>
          <w:sz w:val="24"/>
          <w:szCs w:val="24"/>
        </w:rPr>
        <w:t>Selection process</w:t>
      </w:r>
    </w:p>
    <w:p w:rsidRPr="00E75F41" w:rsidR="00E75F41" w:rsidP="00E75F41" w:rsidRDefault="00E75F41" w14:paraId="51CCFB70" w14:textId="77777777">
      <w:pPr>
        <w:pStyle w:val="ListParagraph"/>
        <w:numPr>
          <w:ilvl w:val="2"/>
          <w:numId w:val="14"/>
        </w:numPr>
        <w:spacing w:after="200" w:line="360" w:lineRule="auto"/>
        <w:ind w:left="1560" w:hanging="709"/>
        <w:rPr>
          <w:rFonts w:ascii="Aptos" w:hAnsi="Aptos"/>
          <w:sz w:val="24"/>
          <w:szCs w:val="24"/>
        </w:rPr>
      </w:pPr>
      <w:r w:rsidRPr="00E75F41">
        <w:rPr>
          <w:rFonts w:ascii="Aptos" w:hAnsi="Aptos"/>
          <w:sz w:val="24"/>
          <w:szCs w:val="24"/>
        </w:rPr>
        <w:t>Late Applications</w:t>
      </w:r>
    </w:p>
    <w:p w:rsidRPr="00E75F41" w:rsidR="00E75F41" w:rsidP="00E75F41" w:rsidRDefault="00E75F41" w14:paraId="3FD6CF47" w14:textId="77777777">
      <w:pPr>
        <w:pStyle w:val="ListParagraph"/>
        <w:numPr>
          <w:ilvl w:val="2"/>
          <w:numId w:val="14"/>
        </w:numPr>
        <w:spacing w:after="200" w:line="360" w:lineRule="auto"/>
        <w:ind w:left="1560" w:hanging="709"/>
        <w:rPr>
          <w:rFonts w:ascii="Aptos" w:hAnsi="Aptos"/>
          <w:sz w:val="24"/>
          <w:szCs w:val="24"/>
        </w:rPr>
      </w:pPr>
      <w:r w:rsidRPr="00E75F41">
        <w:rPr>
          <w:rFonts w:ascii="Aptos" w:hAnsi="Aptos"/>
          <w:sz w:val="24"/>
          <w:szCs w:val="24"/>
        </w:rPr>
        <w:t>Second/third-round offers of a place</w:t>
      </w:r>
    </w:p>
    <w:p w:rsidRPr="00E75F41" w:rsidR="00E75F41" w:rsidP="00E75F41" w:rsidRDefault="00E75F41" w14:paraId="2EDABD99" w14:textId="77777777">
      <w:pPr>
        <w:pStyle w:val="ListParagraph"/>
        <w:numPr>
          <w:ilvl w:val="2"/>
          <w:numId w:val="14"/>
        </w:numPr>
        <w:spacing w:after="200" w:line="360" w:lineRule="auto"/>
        <w:ind w:left="1560" w:hanging="709"/>
        <w:rPr>
          <w:rFonts w:ascii="Aptos" w:hAnsi="Aptos"/>
          <w:sz w:val="24"/>
          <w:szCs w:val="24"/>
        </w:rPr>
      </w:pPr>
      <w:r w:rsidRPr="00E75F41">
        <w:rPr>
          <w:rFonts w:ascii="Aptos" w:hAnsi="Aptos"/>
          <w:sz w:val="24"/>
          <w:szCs w:val="24"/>
        </w:rPr>
        <w:t>Acceptance of a place</w:t>
      </w:r>
    </w:p>
    <w:p w:rsidRPr="00E75F41" w:rsidR="00E75F41" w:rsidP="00E75F41" w:rsidRDefault="00E75F41" w14:paraId="18A85227" w14:textId="77777777">
      <w:pPr>
        <w:pStyle w:val="ListParagraph"/>
        <w:numPr>
          <w:ilvl w:val="2"/>
          <w:numId w:val="14"/>
        </w:numPr>
        <w:spacing w:after="0" w:line="360" w:lineRule="auto"/>
        <w:ind w:left="1560" w:hanging="709"/>
        <w:jc w:val="both"/>
        <w:rPr>
          <w:rFonts w:ascii="Aptos" w:hAnsi="Aptos"/>
          <w:sz w:val="24"/>
          <w:szCs w:val="24"/>
        </w:rPr>
      </w:pPr>
      <w:r w:rsidRPr="00E75F41">
        <w:rPr>
          <w:rFonts w:ascii="Aptos" w:hAnsi="Aptos"/>
          <w:sz w:val="24"/>
          <w:szCs w:val="24"/>
        </w:rPr>
        <w:t>Refusal</w:t>
      </w:r>
    </w:p>
    <w:p w:rsidRPr="00E75F41" w:rsidR="00E75F41" w:rsidP="00E75F41" w:rsidRDefault="00E75F41" w14:paraId="0C646528" w14:textId="77777777">
      <w:pPr>
        <w:pStyle w:val="ListParagraph"/>
        <w:numPr>
          <w:ilvl w:val="2"/>
          <w:numId w:val="14"/>
        </w:numPr>
        <w:spacing w:after="200" w:line="276" w:lineRule="auto"/>
        <w:ind w:left="1560" w:hanging="709"/>
        <w:rPr>
          <w:rFonts w:ascii="Aptos" w:hAnsi="Aptos"/>
          <w:sz w:val="24"/>
          <w:szCs w:val="24"/>
        </w:rPr>
      </w:pPr>
      <w:r w:rsidRPr="00E75F41">
        <w:rPr>
          <w:rFonts w:ascii="Aptos" w:hAnsi="Aptos"/>
          <w:sz w:val="24"/>
          <w:szCs w:val="24"/>
        </w:rPr>
        <w:t xml:space="preserve">Withdrawal of an offer </w:t>
      </w:r>
    </w:p>
    <w:p w:rsidRPr="00E75F41" w:rsidR="00E75F41" w:rsidP="00E75F41" w:rsidRDefault="00E75F41" w14:paraId="028971D9" w14:textId="77777777">
      <w:pPr>
        <w:spacing w:after="0" w:line="360" w:lineRule="auto"/>
        <w:jc w:val="both"/>
        <w:rPr>
          <w:rFonts w:ascii="Aptos" w:hAnsi="Aptos"/>
          <w:b/>
          <w:sz w:val="24"/>
          <w:szCs w:val="24"/>
        </w:rPr>
      </w:pPr>
    </w:p>
    <w:p w:rsidRPr="00E75F41" w:rsidR="00E75F41" w:rsidP="00E75F41" w:rsidRDefault="00E75F41" w14:paraId="6DE13BCA" w14:textId="77777777">
      <w:pPr>
        <w:pStyle w:val="ListParagraph"/>
        <w:spacing w:after="0" w:line="360" w:lineRule="auto"/>
        <w:ind w:left="1418"/>
        <w:jc w:val="both"/>
        <w:rPr>
          <w:rFonts w:ascii="Aptos" w:hAnsi="Aptos"/>
          <w:sz w:val="24"/>
          <w:szCs w:val="24"/>
        </w:rPr>
      </w:pPr>
    </w:p>
    <w:p w:rsidRPr="00E75F41" w:rsidR="00E75F41" w:rsidP="00E75F41" w:rsidRDefault="00E75F41" w14:paraId="74BFA9CB" w14:textId="77777777">
      <w:pPr>
        <w:pStyle w:val="ListParagraph"/>
        <w:numPr>
          <w:ilvl w:val="0"/>
          <w:numId w:val="13"/>
        </w:numPr>
        <w:tabs>
          <w:tab w:val="left" w:pos="851"/>
        </w:tabs>
        <w:spacing w:after="0" w:line="360" w:lineRule="auto"/>
        <w:ind w:left="851" w:hanging="851"/>
        <w:jc w:val="both"/>
        <w:rPr>
          <w:rFonts w:ascii="Aptos" w:hAnsi="Aptos"/>
          <w:sz w:val="24"/>
          <w:szCs w:val="24"/>
        </w:rPr>
      </w:pPr>
      <w:r w:rsidRPr="00E75F41">
        <w:rPr>
          <w:rFonts w:ascii="Aptos" w:hAnsi="Aptos"/>
          <w:b/>
          <w:sz w:val="24"/>
          <w:szCs w:val="24"/>
        </w:rPr>
        <w:t>Appeals</w:t>
      </w:r>
    </w:p>
    <w:p w:rsidRPr="00E75F41" w:rsidR="00E75F41" w:rsidP="00E75F41" w:rsidRDefault="00E75F41" w14:paraId="77E1D9C9" w14:textId="77777777">
      <w:pPr>
        <w:pStyle w:val="ListParagraph"/>
        <w:numPr>
          <w:ilvl w:val="1"/>
          <w:numId w:val="13"/>
        </w:numPr>
        <w:spacing w:after="200" w:line="360" w:lineRule="auto"/>
        <w:ind w:left="1560" w:hanging="709"/>
        <w:rPr>
          <w:rFonts w:ascii="Aptos" w:hAnsi="Aptos"/>
          <w:sz w:val="24"/>
          <w:szCs w:val="24"/>
        </w:rPr>
      </w:pPr>
      <w:r w:rsidRPr="00E75F41">
        <w:rPr>
          <w:rFonts w:ascii="Aptos" w:hAnsi="Aptos"/>
          <w:sz w:val="24"/>
          <w:szCs w:val="24"/>
        </w:rPr>
        <w:t>Appeal where refusal was due to oversubscription</w:t>
      </w:r>
    </w:p>
    <w:p w:rsidRPr="00E75F41" w:rsidR="00E75F41" w:rsidP="00E75F41" w:rsidRDefault="00E75F41" w14:paraId="2E6CFCC4" w14:textId="77777777">
      <w:pPr>
        <w:pStyle w:val="ListParagraph"/>
        <w:numPr>
          <w:ilvl w:val="1"/>
          <w:numId w:val="13"/>
        </w:numPr>
        <w:spacing w:after="200" w:line="360" w:lineRule="auto"/>
        <w:ind w:left="1560" w:hanging="709"/>
        <w:rPr>
          <w:rFonts w:ascii="Aptos" w:hAnsi="Aptos"/>
          <w:sz w:val="24"/>
          <w:szCs w:val="24"/>
        </w:rPr>
      </w:pPr>
      <w:r w:rsidRPr="00E75F41">
        <w:rPr>
          <w:rFonts w:ascii="Aptos" w:hAnsi="Aptos"/>
          <w:sz w:val="24"/>
          <w:szCs w:val="24"/>
        </w:rPr>
        <w:t>Appeal where refusal was for a reason other than oversubscription</w:t>
      </w:r>
    </w:p>
    <w:p w:rsidRPr="00E75F41" w:rsidR="00E75F41" w:rsidP="00E75F41" w:rsidRDefault="00E75F41" w14:paraId="2629B1B6" w14:textId="77777777">
      <w:pPr>
        <w:pStyle w:val="ListParagraph"/>
        <w:numPr>
          <w:ilvl w:val="1"/>
          <w:numId w:val="13"/>
        </w:numPr>
        <w:spacing w:after="200" w:line="360" w:lineRule="auto"/>
        <w:ind w:left="1560" w:hanging="709"/>
        <w:rPr>
          <w:rFonts w:ascii="Aptos" w:hAnsi="Aptos"/>
          <w:sz w:val="24"/>
          <w:szCs w:val="24"/>
        </w:rPr>
      </w:pPr>
      <w:r w:rsidRPr="00E75F41">
        <w:rPr>
          <w:rFonts w:ascii="Aptos" w:hAnsi="Aptos"/>
          <w:sz w:val="24"/>
          <w:szCs w:val="24"/>
        </w:rPr>
        <w:t>Basis for a review by the board of management</w:t>
      </w:r>
    </w:p>
    <w:p w:rsidRPr="00E75F41" w:rsidR="00E75F41" w:rsidP="00E75F41" w:rsidRDefault="00E75F41" w14:paraId="28936A09" w14:textId="77777777">
      <w:pPr>
        <w:pStyle w:val="Heading1"/>
        <w:numPr>
          <w:ilvl w:val="2"/>
          <w:numId w:val="4"/>
        </w:numPr>
        <w:pBdr>
          <w:bottom w:val="single" w:color="595959" w:themeColor="text1" w:themeTint="A6" w:sz="4" w:space="1"/>
        </w:pBdr>
        <w:tabs>
          <w:tab w:val="left" w:pos="851"/>
        </w:tabs>
        <w:spacing w:after="160" w:line="360" w:lineRule="auto"/>
        <w:ind w:hanging="1440"/>
        <w:rPr>
          <w:rFonts w:ascii="Fairwater Script" w:hAnsi="Fairwater Script"/>
          <w:color w:val="92D050"/>
          <w:sz w:val="32"/>
          <w:szCs w:val="32"/>
        </w:rPr>
      </w:pPr>
      <w:r w:rsidRPr="00E75F41">
        <w:rPr>
          <w:rFonts w:ascii="Aptos" w:hAnsi="Aptos"/>
          <w:b/>
          <w:bCs/>
          <w:smallCaps/>
          <w:color w:val="000000" w:themeColor="text1"/>
          <w:sz w:val="24"/>
          <w:szCs w:val="24"/>
          <w:lang w:val="en-US" w:eastAsia="ja-JP"/>
        </w:rPr>
        <w:br w:type="page"/>
      </w:r>
      <w:r w:rsidRPr="00E75F41">
        <w:rPr>
          <w:rFonts w:ascii="Fairwater Script" w:hAnsi="Fairwater Script"/>
          <w:color w:val="92D050"/>
          <w:sz w:val="32"/>
          <w:szCs w:val="32"/>
        </w:rPr>
        <w:lastRenderedPageBreak/>
        <w:t>Admission Provisions (Junior Infant Group)</w:t>
      </w:r>
    </w:p>
    <w:p w:rsidR="00E75F41" w:rsidP="00E75F41" w:rsidRDefault="00E75F41" w14:paraId="79BBD142" w14:textId="175C2FF3">
      <w:pPr>
        <w:spacing w:after="0" w:line="360" w:lineRule="auto"/>
        <w:jc w:val="both"/>
        <w:rPr>
          <w:rFonts w:ascii="Aptos" w:hAnsi="Aptos"/>
          <w:sz w:val="24"/>
          <w:szCs w:val="24"/>
        </w:rPr>
      </w:pPr>
      <w:proofErr w:type="gramStart"/>
      <w:r w:rsidRPr="00E75F41">
        <w:rPr>
          <w:rFonts w:ascii="Aptos" w:hAnsi="Aptos"/>
          <w:sz w:val="24"/>
          <w:szCs w:val="24"/>
        </w:rPr>
        <w:t>In the event that</w:t>
      </w:r>
      <w:proofErr w:type="gramEnd"/>
      <w:r w:rsidRPr="00E75F41">
        <w:rPr>
          <w:rFonts w:ascii="Aptos" w:hAnsi="Aptos"/>
          <w:sz w:val="24"/>
          <w:szCs w:val="24"/>
        </w:rPr>
        <w:t xml:space="preserve"> </w:t>
      </w:r>
      <w:r>
        <w:rPr>
          <w:rFonts w:ascii="Aptos" w:hAnsi="Aptos"/>
          <w:sz w:val="24"/>
          <w:szCs w:val="24"/>
        </w:rPr>
        <w:t xml:space="preserve">Cuan na Gaillimhe CNS-A Steiner Education </w:t>
      </w:r>
      <w:r w:rsidRPr="00E75F41">
        <w:rPr>
          <w:rFonts w:ascii="Aptos" w:hAnsi="Aptos"/>
          <w:sz w:val="24"/>
          <w:szCs w:val="24"/>
        </w:rPr>
        <w:t>is not oversubscribed, all Children will be offered a school place, subject to section</w:t>
      </w:r>
      <w:r>
        <w:rPr>
          <w:rFonts w:ascii="Aptos" w:hAnsi="Aptos"/>
          <w:sz w:val="24"/>
          <w:szCs w:val="24"/>
        </w:rPr>
        <w:t xml:space="preserve"> </w:t>
      </w:r>
      <w:r w:rsidRPr="00E75F41">
        <w:rPr>
          <w:rFonts w:ascii="Aptos" w:hAnsi="Aptos"/>
          <w:sz w:val="24"/>
          <w:szCs w:val="24"/>
        </w:rPr>
        <w:t>4.8</w:t>
      </w:r>
      <w:r>
        <w:rPr>
          <w:rFonts w:ascii="Aptos" w:hAnsi="Aptos"/>
          <w:sz w:val="24"/>
          <w:szCs w:val="24"/>
        </w:rPr>
        <w:t>.</w:t>
      </w:r>
    </w:p>
    <w:p w:rsidRPr="00E75F41" w:rsidR="00032774" w:rsidP="00E75F41" w:rsidRDefault="00032774" w14:paraId="3E23C51F" w14:textId="77777777">
      <w:pPr>
        <w:spacing w:after="0" w:line="360" w:lineRule="auto"/>
        <w:jc w:val="both"/>
        <w:rPr>
          <w:rFonts w:ascii="Aptos" w:hAnsi="Aptos"/>
          <w:sz w:val="24"/>
          <w:szCs w:val="24"/>
        </w:rPr>
      </w:pPr>
    </w:p>
    <w:p w:rsidRPr="00E75F41" w:rsidR="00E75F41" w:rsidP="00E75F41" w:rsidRDefault="00E75F41" w14:paraId="6DCD8E78" w14:textId="77777777">
      <w:pPr>
        <w:spacing w:after="0" w:line="360" w:lineRule="auto"/>
        <w:jc w:val="both"/>
        <w:rPr>
          <w:rFonts w:ascii="Aptos" w:hAnsi="Aptos"/>
          <w:sz w:val="24"/>
          <w:szCs w:val="24"/>
        </w:rPr>
      </w:pPr>
      <w:r w:rsidRPr="00E75F41">
        <w:rPr>
          <w:rFonts w:ascii="Aptos" w:hAnsi="Aptos"/>
          <w:sz w:val="24"/>
          <w:szCs w:val="24"/>
        </w:rPr>
        <w:t xml:space="preserve">Incomplete applications received by the school will not be processed under this policy. </w:t>
      </w:r>
    </w:p>
    <w:p w:rsidRPr="00E75F41" w:rsidR="00E75F41" w:rsidP="00E75F41" w:rsidRDefault="00E75F41" w14:paraId="01DF7627" w14:textId="77777777">
      <w:pPr>
        <w:pStyle w:val="ListParagraph"/>
        <w:spacing w:after="0"/>
        <w:ind w:left="851"/>
        <w:rPr>
          <w:rFonts w:ascii="Aptos" w:hAnsi="Aptos" w:eastAsiaTheme="majorEastAsia" w:cstheme="majorBidi"/>
          <w:b/>
          <w:color w:val="000000" w:themeColor="text1"/>
          <w:sz w:val="24"/>
          <w:szCs w:val="24"/>
          <w:u w:val="single"/>
          <w:lang w:val="en-US" w:eastAsia="ja-JP"/>
        </w:rPr>
      </w:pPr>
    </w:p>
    <w:p w:rsidRPr="00E75F41" w:rsidR="00E75F41" w:rsidP="00E75F41" w:rsidRDefault="00E75F41" w14:paraId="74C460A6" w14:textId="77777777">
      <w:pPr>
        <w:pStyle w:val="ListParagraph"/>
        <w:numPr>
          <w:ilvl w:val="0"/>
          <w:numId w:val="15"/>
        </w:numPr>
        <w:spacing w:after="0" w:line="276" w:lineRule="auto"/>
        <w:ind w:left="851" w:hanging="851"/>
        <w:rPr>
          <w:rFonts w:ascii="Aptos" w:hAnsi="Aptos" w:eastAsiaTheme="majorEastAsia" w:cstheme="majorBidi"/>
          <w:b/>
          <w:color w:val="000000" w:themeColor="text1"/>
          <w:sz w:val="24"/>
          <w:szCs w:val="24"/>
          <w:u w:val="single"/>
          <w:lang w:val="en-US" w:eastAsia="ja-JP"/>
        </w:rPr>
      </w:pPr>
      <w:r w:rsidRPr="00E75F41">
        <w:rPr>
          <w:rFonts w:ascii="Aptos" w:hAnsi="Aptos" w:eastAsiaTheme="majorEastAsia" w:cstheme="majorBidi"/>
          <w:b/>
          <w:color w:val="000000" w:themeColor="text1"/>
          <w:sz w:val="24"/>
          <w:szCs w:val="24"/>
          <w:u w:val="single"/>
          <w:lang w:val="en-US" w:eastAsia="ja-JP"/>
        </w:rPr>
        <w:t>Oversubscription</w:t>
      </w:r>
    </w:p>
    <w:p w:rsidRPr="00E75F41" w:rsidR="00E75F41" w:rsidP="00E75F41" w:rsidRDefault="00E75F41" w14:paraId="2CBCC023" w14:textId="798E0786">
      <w:pPr>
        <w:pStyle w:val="ListParagraph"/>
        <w:spacing w:after="0" w:line="360" w:lineRule="auto"/>
        <w:ind w:left="0"/>
        <w:jc w:val="both"/>
        <w:rPr>
          <w:rFonts w:ascii="Aptos" w:hAnsi="Aptos"/>
          <w:sz w:val="24"/>
          <w:szCs w:val="24"/>
        </w:rPr>
      </w:pPr>
      <w:r w:rsidRPr="00E75F41">
        <w:rPr>
          <w:rFonts w:ascii="Aptos" w:hAnsi="Aptos"/>
          <w:sz w:val="24"/>
          <w:szCs w:val="24"/>
        </w:rPr>
        <w:t xml:space="preserve">When the number of applications exceeds the number of places available, the published selection criteria as set out at section 5.1.2 below will apply and a waiting list shall be compiled which shall remain valid only for the school year in respect of which the applications are made. Where </w:t>
      </w:r>
      <w:r>
        <w:rPr>
          <w:rFonts w:ascii="Aptos" w:hAnsi="Aptos"/>
          <w:sz w:val="24"/>
          <w:szCs w:val="24"/>
        </w:rPr>
        <w:t xml:space="preserve">Cuan na Gaillimhe CNS-A Steiner Education </w:t>
      </w:r>
      <w:r w:rsidRPr="00E75F41">
        <w:rPr>
          <w:rFonts w:ascii="Aptos" w:hAnsi="Aptos"/>
          <w:sz w:val="24"/>
          <w:szCs w:val="24"/>
        </w:rPr>
        <w:t xml:space="preserve">is </w:t>
      </w:r>
      <w:proofErr w:type="gramStart"/>
      <w:r w:rsidRPr="00E75F41">
        <w:rPr>
          <w:rFonts w:ascii="Aptos" w:hAnsi="Aptos"/>
          <w:sz w:val="24"/>
          <w:szCs w:val="24"/>
        </w:rPr>
        <w:t>in a position</w:t>
      </w:r>
      <w:proofErr w:type="gramEnd"/>
      <w:r w:rsidRPr="00E75F41">
        <w:rPr>
          <w:rFonts w:ascii="Aptos" w:hAnsi="Aptos"/>
          <w:sz w:val="24"/>
          <w:szCs w:val="24"/>
        </w:rPr>
        <w:t xml:space="preserve"> to offer further school places that become available for and during that academic year, places will be offered in accordance with the order of priority in which Children have been placed on the waiting list</w:t>
      </w:r>
      <w:r>
        <w:rPr>
          <w:rFonts w:ascii="Aptos" w:hAnsi="Aptos"/>
          <w:sz w:val="24"/>
          <w:szCs w:val="24"/>
        </w:rPr>
        <w:t>.</w:t>
      </w:r>
    </w:p>
    <w:p w:rsidRPr="00E75F41" w:rsidR="00E75F41" w:rsidP="00E75F41" w:rsidRDefault="00E75F41" w14:paraId="6023C49F" w14:textId="77777777">
      <w:pPr>
        <w:pStyle w:val="ListParagraph"/>
        <w:spacing w:after="0" w:line="360" w:lineRule="auto"/>
        <w:ind w:left="0"/>
        <w:jc w:val="both"/>
        <w:rPr>
          <w:rFonts w:ascii="Aptos" w:hAnsi="Aptos"/>
          <w:sz w:val="24"/>
          <w:szCs w:val="24"/>
        </w:rPr>
      </w:pPr>
    </w:p>
    <w:p w:rsidRPr="00E75F41" w:rsidR="00E75F41" w:rsidP="00E75F41" w:rsidRDefault="00E75F41" w14:paraId="573AF3A8" w14:textId="77777777">
      <w:pPr>
        <w:pStyle w:val="ListParagraph"/>
        <w:spacing w:after="0" w:line="360" w:lineRule="auto"/>
        <w:ind w:left="0"/>
        <w:jc w:val="both"/>
        <w:rPr>
          <w:rFonts w:ascii="Aptos" w:hAnsi="Aptos"/>
          <w:sz w:val="24"/>
          <w:szCs w:val="24"/>
        </w:rPr>
      </w:pPr>
      <w:r w:rsidRPr="00E75F41">
        <w:rPr>
          <w:rFonts w:ascii="Aptos" w:hAnsi="Aptos"/>
          <w:sz w:val="24"/>
          <w:szCs w:val="24"/>
        </w:rPr>
        <w:t>For the avoidance of doubt, if a Child does not receive a place in the school for a given academic year, but s/he wishes to be considered for admission in the following academic year, a new application must be made on behalf of that Child during the dates specified by the school as being the period when it will accept applications to all classes other than the Junior Infants Group.</w:t>
      </w:r>
    </w:p>
    <w:p w:rsidRPr="00E75F41" w:rsidR="00E75F41" w:rsidP="00E75F41" w:rsidRDefault="00E75F41" w14:paraId="4F597479" w14:textId="77777777">
      <w:pPr>
        <w:pStyle w:val="ListParagraph"/>
        <w:spacing w:after="0" w:line="360" w:lineRule="auto"/>
        <w:ind w:left="0"/>
        <w:jc w:val="both"/>
        <w:rPr>
          <w:rFonts w:ascii="Aptos" w:hAnsi="Aptos"/>
          <w:sz w:val="24"/>
          <w:szCs w:val="24"/>
        </w:rPr>
      </w:pPr>
    </w:p>
    <w:p w:rsidRPr="00E75F41" w:rsidR="00E75F41" w:rsidP="00E75F41" w:rsidRDefault="00E75F41" w14:paraId="35D6336E" w14:textId="77777777">
      <w:pPr>
        <w:pStyle w:val="ListParagraph"/>
        <w:spacing w:after="0" w:line="360" w:lineRule="auto"/>
        <w:ind w:left="0"/>
        <w:jc w:val="both"/>
        <w:rPr>
          <w:rFonts w:ascii="Aptos" w:hAnsi="Aptos"/>
          <w:sz w:val="24"/>
          <w:szCs w:val="24"/>
        </w:rPr>
      </w:pPr>
      <w:r w:rsidRPr="00E75F41">
        <w:rPr>
          <w:rFonts w:ascii="Aptos" w:hAnsi="Aptos"/>
          <w:sz w:val="24"/>
          <w:szCs w:val="24"/>
        </w:rPr>
        <w:t xml:space="preserve">Where the school is oversubscribed, any selection criteria that are not included in this Admission Policy shall not be considered in determining </w:t>
      </w:r>
      <w:proofErr w:type="gramStart"/>
      <w:r w:rsidRPr="00E75F41">
        <w:rPr>
          <w:rFonts w:ascii="Aptos" w:hAnsi="Aptos"/>
          <w:sz w:val="24"/>
          <w:szCs w:val="24"/>
        </w:rPr>
        <w:t>whether or not</w:t>
      </w:r>
      <w:proofErr w:type="gramEnd"/>
      <w:r w:rsidRPr="00E75F41">
        <w:rPr>
          <w:rFonts w:ascii="Aptos" w:hAnsi="Aptos"/>
          <w:sz w:val="24"/>
          <w:szCs w:val="24"/>
        </w:rPr>
        <w:t xml:space="preserve"> a Child is admitted to the school. </w:t>
      </w:r>
    </w:p>
    <w:p w:rsidRPr="00E75F41" w:rsidR="00E75F41" w:rsidP="00E75F41" w:rsidRDefault="00E75F41" w14:paraId="757FC4E5" w14:textId="77777777">
      <w:pPr>
        <w:pStyle w:val="ListParagraph"/>
        <w:spacing w:after="0" w:line="360" w:lineRule="auto"/>
        <w:ind w:left="0"/>
        <w:jc w:val="both"/>
        <w:rPr>
          <w:rFonts w:ascii="Aptos" w:hAnsi="Aptos"/>
          <w:sz w:val="24"/>
          <w:szCs w:val="24"/>
        </w:rPr>
      </w:pPr>
    </w:p>
    <w:p w:rsidRPr="00E75F41" w:rsidR="00E75F41" w:rsidP="00E75F41" w:rsidRDefault="00602411" w14:paraId="41B17F66" w14:textId="23067D2A">
      <w:pPr>
        <w:pStyle w:val="ListParagraph"/>
        <w:spacing w:after="0" w:line="360" w:lineRule="auto"/>
        <w:ind w:left="993" w:hanging="993"/>
        <w:jc w:val="both"/>
        <w:rPr>
          <w:rFonts w:ascii="Aptos" w:hAnsi="Aptos"/>
          <w:sz w:val="24"/>
          <w:szCs w:val="24"/>
        </w:rPr>
      </w:pPr>
      <w:r>
        <w:rPr>
          <w:rFonts w:ascii="Aptos" w:hAnsi="Aptos"/>
          <w:b/>
          <w:bCs/>
          <w:sz w:val="24"/>
          <w:szCs w:val="24"/>
          <w:u w:val="single"/>
        </w:rPr>
        <w:t>5.1.2</w:t>
      </w:r>
      <w:r>
        <w:rPr>
          <w:rFonts w:ascii="Aptos" w:hAnsi="Aptos"/>
          <w:b/>
          <w:bCs/>
          <w:sz w:val="24"/>
          <w:szCs w:val="24"/>
          <w:u w:val="single"/>
        </w:rPr>
        <w:tab/>
      </w:r>
      <w:r w:rsidRPr="00E75F41" w:rsidR="00E75F41">
        <w:rPr>
          <w:rFonts w:ascii="Aptos" w:hAnsi="Aptos"/>
          <w:b/>
          <w:bCs/>
          <w:sz w:val="24"/>
          <w:szCs w:val="24"/>
          <w:u w:val="single"/>
        </w:rPr>
        <w:t xml:space="preserve">Selection criteria </w:t>
      </w:r>
      <w:commentRangeStart w:id="5"/>
      <w:commentRangeStart w:id="6"/>
      <w:r w:rsidR="00536F69">
        <w:rPr>
          <w:rFonts w:ascii="Aptos" w:hAnsi="Aptos"/>
          <w:b/>
          <w:bCs/>
          <w:sz w:val="24"/>
          <w:szCs w:val="24"/>
          <w:u w:val="single"/>
        </w:rPr>
        <w:t xml:space="preserve">in order of priority </w:t>
      </w:r>
      <w:commentRangeEnd w:id="5"/>
      <w:r w:rsidR="00F94DDD">
        <w:rPr>
          <w:rStyle w:val="CommentReference"/>
        </w:rPr>
        <w:commentReference w:id="5"/>
      </w:r>
      <w:commentRangeEnd w:id="6"/>
      <w:r w:rsidR="006C3809">
        <w:rPr>
          <w:rStyle w:val="CommentReference"/>
        </w:rPr>
        <w:commentReference w:id="6"/>
      </w:r>
    </w:p>
    <w:p w:rsidRPr="00E75F41" w:rsidR="00E75F41" w:rsidP="00E75F41" w:rsidRDefault="00E75F41" w14:paraId="51714FC9" w14:textId="635DD855">
      <w:pPr>
        <w:spacing w:after="0" w:line="360" w:lineRule="auto"/>
        <w:jc w:val="both"/>
        <w:rPr>
          <w:rFonts w:ascii="Aptos" w:hAnsi="Aptos"/>
          <w:sz w:val="24"/>
          <w:szCs w:val="24"/>
        </w:rPr>
      </w:pPr>
      <w:r>
        <w:rPr>
          <w:rFonts w:ascii="Aptos" w:hAnsi="Aptos"/>
          <w:sz w:val="24"/>
          <w:szCs w:val="24"/>
        </w:rPr>
        <w:t xml:space="preserve">Cuan na Gaillimhe CNS-A Steiner Education </w:t>
      </w:r>
      <w:r w:rsidRPr="00E75F41">
        <w:rPr>
          <w:rFonts w:ascii="Aptos" w:hAnsi="Aptos"/>
          <w:sz w:val="24"/>
          <w:szCs w:val="24"/>
        </w:rPr>
        <w:t>will apply the following criteria for admission to the Junior Infant Group:</w:t>
      </w:r>
    </w:p>
    <w:p w:rsidRPr="00E75F41" w:rsidR="00E75F41" w:rsidP="00E75F41" w:rsidRDefault="00E75F41" w14:paraId="030EA2CC" w14:textId="77777777">
      <w:pPr>
        <w:spacing w:after="0" w:line="360" w:lineRule="auto"/>
        <w:jc w:val="both"/>
        <w:rPr>
          <w:rFonts w:ascii="Aptos" w:hAnsi="Aptos"/>
          <w:sz w:val="24"/>
          <w:szCs w:val="24"/>
        </w:rPr>
      </w:pPr>
    </w:p>
    <w:p w:rsidRPr="00E75F41" w:rsidR="00E75F41" w:rsidP="00E75F41" w:rsidRDefault="00E75F41" w14:paraId="7716DBD6" w14:textId="134F7998">
      <w:pPr>
        <w:pStyle w:val="ListParagraph"/>
        <w:numPr>
          <w:ilvl w:val="0"/>
          <w:numId w:val="16"/>
        </w:numPr>
        <w:spacing w:after="0" w:line="360" w:lineRule="auto"/>
        <w:ind w:left="2127" w:hanging="1135"/>
        <w:jc w:val="both"/>
        <w:rPr>
          <w:rFonts w:ascii="Aptos" w:hAnsi="Aptos"/>
          <w:sz w:val="24"/>
          <w:szCs w:val="24"/>
        </w:rPr>
      </w:pPr>
      <w:bookmarkStart w:name="_Hlk8922463" w:id="7"/>
      <w:r w:rsidRPr="00E75F41">
        <w:rPr>
          <w:rFonts w:ascii="Aptos" w:hAnsi="Aptos" w:eastAsia="Times New Roman" w:cs="Calibri"/>
          <w:bCs/>
          <w:iCs/>
          <w:color w:val="000000" w:themeColor="text1"/>
          <w:sz w:val="24"/>
          <w:szCs w:val="24"/>
          <w:lang w:eastAsia="en-IE"/>
        </w:rPr>
        <w:lastRenderedPageBreak/>
        <w:t xml:space="preserve">If the Child will have attained at least 4 years of age and no more than 6 years of age by the </w:t>
      </w:r>
      <w:proofErr w:type="gramStart"/>
      <w:r w:rsidRPr="00E75F41">
        <w:rPr>
          <w:rFonts w:ascii="Aptos" w:hAnsi="Aptos" w:eastAsia="Times New Roman" w:cs="Calibri"/>
          <w:bCs/>
          <w:iCs/>
          <w:color w:val="000000" w:themeColor="text1"/>
          <w:sz w:val="24"/>
          <w:szCs w:val="24"/>
          <w:lang w:eastAsia="en-IE"/>
        </w:rPr>
        <w:t>1</w:t>
      </w:r>
      <w:r w:rsidRPr="00E75F41">
        <w:rPr>
          <w:rFonts w:ascii="Aptos" w:hAnsi="Aptos" w:eastAsia="Times New Roman" w:cs="Calibri"/>
          <w:bCs/>
          <w:iCs/>
          <w:color w:val="000000" w:themeColor="text1"/>
          <w:sz w:val="24"/>
          <w:szCs w:val="24"/>
          <w:vertAlign w:val="superscript"/>
          <w:lang w:eastAsia="en-IE"/>
        </w:rPr>
        <w:t>st</w:t>
      </w:r>
      <w:proofErr w:type="gramEnd"/>
      <w:r w:rsidRPr="00E75F41">
        <w:rPr>
          <w:rFonts w:ascii="Aptos" w:hAnsi="Aptos" w:eastAsia="Times New Roman" w:cs="Calibri"/>
          <w:bCs/>
          <w:iCs/>
          <w:color w:val="000000" w:themeColor="text1"/>
          <w:sz w:val="24"/>
          <w:szCs w:val="24"/>
          <w:lang w:eastAsia="en-IE"/>
        </w:rPr>
        <w:t xml:space="preserve"> September of the academic year to which s/he is applying to be enrolled in Junior Infants </w:t>
      </w:r>
    </w:p>
    <w:p w:rsidRPr="00E75F41" w:rsidR="00E75F41" w:rsidP="00E75F41" w:rsidRDefault="00E75F41" w14:paraId="42FCA55E" w14:textId="0D54380F">
      <w:pPr>
        <w:pStyle w:val="ListParagraph"/>
        <w:numPr>
          <w:ilvl w:val="0"/>
          <w:numId w:val="16"/>
        </w:numPr>
        <w:spacing w:after="0" w:line="360" w:lineRule="auto"/>
        <w:ind w:left="2127" w:hanging="1135"/>
        <w:rPr>
          <w:rFonts w:ascii="Aptos" w:hAnsi="Aptos"/>
          <w:sz w:val="24"/>
          <w:szCs w:val="24"/>
        </w:rPr>
      </w:pPr>
      <w:r w:rsidRPr="00E75F41">
        <w:rPr>
          <w:rFonts w:ascii="Aptos" w:hAnsi="Aptos" w:eastAsia="Times New Roman"/>
          <w:color w:val="000000" w:themeColor="text1"/>
          <w:sz w:val="24"/>
          <w:szCs w:val="24"/>
          <w:lang w:eastAsia="en-IE"/>
        </w:rPr>
        <w:t xml:space="preserve">If the Child has siblings currently enrolled in the school </w:t>
      </w:r>
    </w:p>
    <w:p w:rsidRPr="00E75F41" w:rsidR="00E75F41" w:rsidP="00E75F41" w:rsidRDefault="00E75F41" w14:paraId="574A9B0B" w14:textId="77777777">
      <w:pPr>
        <w:pStyle w:val="ListParagraph"/>
        <w:numPr>
          <w:ilvl w:val="0"/>
          <w:numId w:val="16"/>
        </w:numPr>
        <w:spacing w:after="0" w:line="360" w:lineRule="auto"/>
        <w:ind w:left="2127" w:hanging="1135"/>
        <w:jc w:val="both"/>
        <w:rPr>
          <w:rFonts w:ascii="Aptos" w:hAnsi="Aptos" w:eastAsia="Times New Roman" w:cs="Calibri"/>
          <w:color w:val="000000" w:themeColor="text1"/>
          <w:sz w:val="24"/>
          <w:szCs w:val="24"/>
          <w:lang w:eastAsia="en-IE"/>
        </w:rPr>
      </w:pPr>
      <w:r w:rsidRPr="00E75F41">
        <w:rPr>
          <w:rFonts w:ascii="Aptos" w:hAnsi="Aptos" w:eastAsia="Times New Roman"/>
          <w:color w:val="000000" w:themeColor="text1"/>
          <w:sz w:val="24"/>
          <w:szCs w:val="24"/>
          <w:lang w:eastAsia="en-IE"/>
        </w:rPr>
        <w:t xml:space="preserve">If the Child has siblings who were previously enrolled in the </w:t>
      </w:r>
      <w:proofErr w:type="gramStart"/>
      <w:r w:rsidRPr="00E75F41">
        <w:rPr>
          <w:rFonts w:ascii="Aptos" w:hAnsi="Aptos" w:eastAsia="Times New Roman"/>
          <w:color w:val="000000" w:themeColor="text1"/>
          <w:sz w:val="24"/>
          <w:szCs w:val="24"/>
          <w:lang w:eastAsia="en-IE"/>
        </w:rPr>
        <w:t>school;</w:t>
      </w:r>
      <w:proofErr w:type="gramEnd"/>
    </w:p>
    <w:p w:rsidRPr="00E75F41" w:rsidR="00E75F41" w:rsidP="00E75F41" w:rsidRDefault="00E75F41" w14:paraId="642ACF35" w14:textId="77777777">
      <w:pPr>
        <w:pStyle w:val="ListParagraph"/>
        <w:numPr>
          <w:ilvl w:val="0"/>
          <w:numId w:val="16"/>
        </w:numPr>
        <w:spacing w:after="0" w:line="360" w:lineRule="auto"/>
        <w:ind w:left="2127" w:hanging="1135"/>
        <w:jc w:val="both"/>
        <w:rPr>
          <w:rFonts w:ascii="Aptos" w:hAnsi="Aptos"/>
          <w:sz w:val="24"/>
          <w:szCs w:val="24"/>
        </w:rPr>
      </w:pPr>
      <w:r w:rsidRPr="00E75F41">
        <w:rPr>
          <w:rFonts w:ascii="Aptos" w:hAnsi="Aptos" w:eastAsia="Times New Roman"/>
          <w:color w:val="000000" w:themeColor="text1"/>
          <w:sz w:val="24"/>
          <w:szCs w:val="24"/>
          <w:lang w:eastAsia="en-IE"/>
        </w:rPr>
        <w:t>If a parent/guardian of the Child is a member of staff of the school;</w:t>
      </w:r>
    </w:p>
    <w:bookmarkEnd w:id="7"/>
    <w:p w:rsidRPr="00E75F41" w:rsidR="00E75F41" w:rsidP="00E75F41" w:rsidRDefault="00E75F41" w14:paraId="17637A42" w14:textId="77777777">
      <w:pPr>
        <w:spacing w:after="0" w:line="360" w:lineRule="auto"/>
        <w:jc w:val="both"/>
        <w:rPr>
          <w:rFonts w:ascii="Aptos" w:hAnsi="Aptos"/>
          <w:sz w:val="24"/>
          <w:szCs w:val="24"/>
        </w:rPr>
      </w:pPr>
    </w:p>
    <w:p w:rsidRPr="00E75F41" w:rsidR="00E75F41" w:rsidP="00E75F41" w:rsidRDefault="008F7074" w14:paraId="5E55E7A7" w14:textId="39C21E06">
      <w:pPr>
        <w:pStyle w:val="ListParagraph"/>
        <w:spacing w:after="0" w:line="360" w:lineRule="auto"/>
        <w:ind w:left="993" w:hanging="993"/>
        <w:jc w:val="both"/>
        <w:rPr>
          <w:rFonts w:ascii="Aptos" w:hAnsi="Aptos"/>
          <w:sz w:val="24"/>
          <w:szCs w:val="24"/>
        </w:rPr>
      </w:pPr>
      <w:r>
        <w:rPr>
          <w:rFonts w:ascii="Aptos" w:hAnsi="Aptos"/>
          <w:b/>
          <w:bCs/>
          <w:sz w:val="24"/>
          <w:szCs w:val="24"/>
          <w:u w:val="single"/>
        </w:rPr>
        <w:t>5.1.3</w:t>
      </w:r>
      <w:r>
        <w:rPr>
          <w:rFonts w:ascii="Aptos" w:hAnsi="Aptos"/>
          <w:b/>
          <w:bCs/>
          <w:sz w:val="24"/>
          <w:szCs w:val="24"/>
          <w:u w:val="single"/>
        </w:rPr>
        <w:tab/>
      </w:r>
      <w:r w:rsidRPr="00E75F41" w:rsidR="00E75F41">
        <w:rPr>
          <w:rFonts w:ascii="Aptos" w:hAnsi="Aptos"/>
          <w:b/>
          <w:bCs/>
          <w:sz w:val="24"/>
          <w:szCs w:val="24"/>
          <w:u w:val="single"/>
        </w:rPr>
        <w:t>Selection process</w:t>
      </w:r>
    </w:p>
    <w:p w:rsidR="000C4ED8" w:rsidP="000C4ED8" w:rsidRDefault="000C4ED8" w14:paraId="4EF4C3CE" w14:textId="70940EFE">
      <w:pPr>
        <w:rPr>
          <w:spacing w:val="-2"/>
          <w:sz w:val="24"/>
          <w:szCs w:val="24"/>
        </w:rPr>
      </w:pPr>
      <w:r w:rsidRPr="000C4ED8">
        <w:rPr>
          <w:sz w:val="24"/>
          <w:szCs w:val="24"/>
        </w:rPr>
        <w:t>Cuan</w:t>
      </w:r>
      <w:r w:rsidRPr="000C4ED8">
        <w:rPr>
          <w:spacing w:val="-8"/>
          <w:sz w:val="24"/>
          <w:szCs w:val="24"/>
        </w:rPr>
        <w:t xml:space="preserve"> </w:t>
      </w:r>
      <w:r w:rsidRPr="000C4ED8">
        <w:rPr>
          <w:sz w:val="24"/>
          <w:szCs w:val="24"/>
        </w:rPr>
        <w:t>na</w:t>
      </w:r>
      <w:r w:rsidRPr="000C4ED8">
        <w:rPr>
          <w:spacing w:val="-3"/>
          <w:sz w:val="24"/>
          <w:szCs w:val="24"/>
        </w:rPr>
        <w:t xml:space="preserve"> </w:t>
      </w:r>
      <w:r w:rsidRPr="000C4ED8">
        <w:rPr>
          <w:sz w:val="24"/>
          <w:szCs w:val="24"/>
        </w:rPr>
        <w:t>Gaillimhe</w:t>
      </w:r>
      <w:r w:rsidRPr="000C4ED8">
        <w:rPr>
          <w:spacing w:val="-3"/>
          <w:sz w:val="24"/>
          <w:szCs w:val="24"/>
        </w:rPr>
        <w:t xml:space="preserve"> </w:t>
      </w:r>
      <w:r w:rsidRPr="000C4ED8">
        <w:rPr>
          <w:sz w:val="24"/>
          <w:szCs w:val="24"/>
        </w:rPr>
        <w:t>CNS</w:t>
      </w:r>
      <w:r w:rsidRPr="000C4ED8">
        <w:rPr>
          <w:spacing w:val="-3"/>
          <w:sz w:val="24"/>
          <w:szCs w:val="24"/>
        </w:rPr>
        <w:t xml:space="preserve"> </w:t>
      </w:r>
      <w:r w:rsidRPr="000C4ED8">
        <w:rPr>
          <w:sz w:val="24"/>
          <w:szCs w:val="24"/>
        </w:rPr>
        <w:t>will</w:t>
      </w:r>
      <w:r w:rsidRPr="000C4ED8">
        <w:rPr>
          <w:spacing w:val="-3"/>
          <w:sz w:val="24"/>
          <w:szCs w:val="24"/>
        </w:rPr>
        <w:t xml:space="preserve"> </w:t>
      </w:r>
      <w:r w:rsidRPr="000C4ED8">
        <w:rPr>
          <w:sz w:val="24"/>
          <w:szCs w:val="24"/>
        </w:rPr>
        <w:t>apply</w:t>
      </w:r>
      <w:r w:rsidRPr="000C4ED8">
        <w:rPr>
          <w:spacing w:val="-1"/>
          <w:sz w:val="24"/>
          <w:szCs w:val="24"/>
        </w:rPr>
        <w:t xml:space="preserve"> </w:t>
      </w:r>
      <w:r w:rsidRPr="000C4ED8">
        <w:rPr>
          <w:sz w:val="24"/>
          <w:szCs w:val="24"/>
        </w:rPr>
        <w:t>the</w:t>
      </w:r>
      <w:r w:rsidRPr="000C4ED8">
        <w:rPr>
          <w:spacing w:val="-4"/>
          <w:sz w:val="24"/>
          <w:szCs w:val="24"/>
        </w:rPr>
        <w:t xml:space="preserve"> </w:t>
      </w:r>
      <w:r w:rsidRPr="000C4ED8">
        <w:rPr>
          <w:sz w:val="24"/>
          <w:szCs w:val="24"/>
        </w:rPr>
        <w:t>selection</w:t>
      </w:r>
      <w:r w:rsidRPr="000C4ED8">
        <w:rPr>
          <w:spacing w:val="1"/>
          <w:sz w:val="24"/>
          <w:szCs w:val="24"/>
        </w:rPr>
        <w:t xml:space="preserve"> </w:t>
      </w:r>
      <w:r w:rsidRPr="000C4ED8">
        <w:rPr>
          <w:sz w:val="24"/>
          <w:szCs w:val="24"/>
        </w:rPr>
        <w:t>process</w:t>
      </w:r>
      <w:r w:rsidRPr="000C4ED8">
        <w:rPr>
          <w:spacing w:val="-1"/>
          <w:sz w:val="24"/>
          <w:szCs w:val="24"/>
        </w:rPr>
        <w:t xml:space="preserve"> </w:t>
      </w:r>
      <w:r w:rsidRPr="000C4ED8">
        <w:rPr>
          <w:sz w:val="24"/>
          <w:szCs w:val="24"/>
        </w:rPr>
        <w:t xml:space="preserve">as </w:t>
      </w:r>
      <w:r w:rsidRPr="000C4ED8">
        <w:rPr>
          <w:spacing w:val="-2"/>
          <w:sz w:val="24"/>
          <w:szCs w:val="24"/>
        </w:rPr>
        <w:t>follows:</w:t>
      </w:r>
    </w:p>
    <w:p w:rsidRPr="000C4ED8" w:rsidR="00F94DDD" w:rsidP="000C4ED8" w:rsidRDefault="00F94DDD" w14:paraId="078BF3A4" w14:textId="77777777">
      <w:pPr>
        <w:rPr>
          <w:sz w:val="24"/>
          <w:szCs w:val="24"/>
        </w:rPr>
      </w:pPr>
    </w:p>
    <w:p w:rsidRPr="000C4ED8" w:rsidR="000C4ED8" w:rsidP="00F94DDD" w:rsidRDefault="000C4ED8" w14:paraId="29487152" w14:textId="26C2EA4A">
      <w:pPr>
        <w:spacing w:line="360" w:lineRule="auto"/>
        <w:rPr>
          <w:sz w:val="24"/>
          <w:szCs w:val="24"/>
        </w:rPr>
      </w:pPr>
      <w:r w:rsidRPr="000C4ED8">
        <w:rPr>
          <w:sz w:val="24"/>
          <w:szCs w:val="24"/>
        </w:rPr>
        <w:t>Applications are considered against the published selection criteria.</w:t>
      </w:r>
      <w:r w:rsidRPr="000C4ED8">
        <w:rPr>
          <w:spacing w:val="-1"/>
          <w:sz w:val="24"/>
          <w:szCs w:val="24"/>
        </w:rPr>
        <w:t xml:space="preserve"> </w:t>
      </w:r>
      <w:r w:rsidRPr="000C4ED8">
        <w:rPr>
          <w:sz w:val="24"/>
          <w:szCs w:val="24"/>
        </w:rPr>
        <w:t>Places will be offered in the first instance to those who meet the first criterion.</w:t>
      </w:r>
      <w:r w:rsidRPr="000C4ED8">
        <w:rPr>
          <w:spacing w:val="40"/>
          <w:sz w:val="24"/>
          <w:szCs w:val="24"/>
        </w:rPr>
        <w:t xml:space="preserve"> </w:t>
      </w:r>
      <w:r w:rsidRPr="000C4ED8">
        <w:rPr>
          <w:sz w:val="24"/>
          <w:szCs w:val="24"/>
        </w:rPr>
        <w:t xml:space="preserve">Subsequently, where the school still has places available, the remaining Applicants are considered </w:t>
      </w:r>
      <w:proofErr w:type="gramStart"/>
      <w:r w:rsidRPr="000C4ED8">
        <w:rPr>
          <w:sz w:val="24"/>
          <w:szCs w:val="24"/>
        </w:rPr>
        <w:t>in light of</w:t>
      </w:r>
      <w:proofErr w:type="gramEnd"/>
      <w:r w:rsidRPr="000C4ED8">
        <w:rPr>
          <w:sz w:val="24"/>
          <w:szCs w:val="24"/>
        </w:rPr>
        <w:t xml:space="preserve"> the second criterion and those Applicants who meet this criterion will be offered a place</w:t>
      </w:r>
      <w:r>
        <w:rPr>
          <w:sz w:val="24"/>
          <w:szCs w:val="24"/>
        </w:rPr>
        <w:t xml:space="preserve"> in Cuan na Gaillimhe CNS</w:t>
      </w:r>
      <w:r w:rsidRPr="000C4ED8">
        <w:rPr>
          <w:sz w:val="24"/>
          <w:szCs w:val="24"/>
        </w:rPr>
        <w:t>. This process is continuously carried out</w:t>
      </w:r>
      <w:r w:rsidR="002D2B12">
        <w:rPr>
          <w:sz w:val="24"/>
          <w:szCs w:val="24"/>
        </w:rPr>
        <w:t xml:space="preserve"> </w:t>
      </w:r>
      <w:commentRangeStart w:id="8"/>
      <w:r w:rsidR="002D2B12">
        <w:rPr>
          <w:sz w:val="24"/>
          <w:szCs w:val="24"/>
        </w:rPr>
        <w:t>against</w:t>
      </w:r>
      <w:r w:rsidR="00E81C54">
        <w:rPr>
          <w:sz w:val="24"/>
          <w:szCs w:val="24"/>
        </w:rPr>
        <w:t xml:space="preserve"> all selection criteria</w:t>
      </w:r>
      <w:commentRangeEnd w:id="8"/>
      <w:r w:rsidR="00E81C54">
        <w:rPr>
          <w:rStyle w:val="CommentReference"/>
        </w:rPr>
        <w:commentReference w:id="8"/>
      </w:r>
      <w:r w:rsidRPr="000C4ED8">
        <w:rPr>
          <w:sz w:val="24"/>
          <w:szCs w:val="24"/>
        </w:rPr>
        <w:t xml:space="preserve"> until all available places have been</w:t>
      </w:r>
      <w:r w:rsidRPr="000C4ED8">
        <w:rPr>
          <w:spacing w:val="40"/>
          <w:sz w:val="24"/>
          <w:szCs w:val="24"/>
        </w:rPr>
        <w:t xml:space="preserve"> </w:t>
      </w:r>
      <w:r w:rsidRPr="000C4ED8">
        <w:rPr>
          <w:sz w:val="24"/>
          <w:szCs w:val="24"/>
        </w:rPr>
        <w:t>offered and accepted.</w:t>
      </w:r>
    </w:p>
    <w:p w:rsidRPr="000C4ED8" w:rsidR="000C4ED8" w:rsidP="00F94DDD" w:rsidRDefault="000C4ED8" w14:paraId="5B30137B" w14:textId="3B3A7F43">
      <w:pPr>
        <w:spacing w:line="360" w:lineRule="auto"/>
        <w:rPr>
          <w:sz w:val="24"/>
          <w:szCs w:val="24"/>
        </w:rPr>
      </w:pPr>
      <w:r w:rsidRPr="000C4ED8">
        <w:rPr>
          <w:sz w:val="24"/>
          <w:szCs w:val="24"/>
        </w:rPr>
        <w:t xml:space="preserve">Where two or more applications are tied in the foregoing selection process, Cuan na Gaillimhe CNS will apply a random lottery to assign any available places in </w:t>
      </w:r>
      <w:r>
        <w:rPr>
          <w:sz w:val="24"/>
          <w:szCs w:val="24"/>
        </w:rPr>
        <w:t xml:space="preserve">Cuan na Gaillimhe CNS </w:t>
      </w:r>
      <w:r w:rsidRPr="000C4ED8">
        <w:rPr>
          <w:sz w:val="24"/>
          <w:szCs w:val="24"/>
        </w:rPr>
        <w:t>or on the waiting list, to those applications.</w:t>
      </w:r>
    </w:p>
    <w:p w:rsidRPr="00E75F41" w:rsidR="00E75F41" w:rsidP="00E75F41" w:rsidRDefault="00E75F41" w14:paraId="426398CC" w14:textId="77777777">
      <w:pPr>
        <w:spacing w:after="0" w:line="360" w:lineRule="auto"/>
        <w:jc w:val="both"/>
        <w:rPr>
          <w:rFonts w:ascii="Aptos" w:hAnsi="Aptos"/>
          <w:sz w:val="24"/>
          <w:szCs w:val="24"/>
        </w:rPr>
      </w:pPr>
    </w:p>
    <w:p w:rsidRPr="00E75F41" w:rsidR="00E75F41" w:rsidP="00E75F41" w:rsidRDefault="002122C8" w14:paraId="01E9A261" w14:textId="2A6211A4">
      <w:pPr>
        <w:pStyle w:val="ListParagraph"/>
        <w:tabs>
          <w:tab w:val="left" w:pos="993"/>
        </w:tabs>
        <w:spacing w:after="0" w:line="360" w:lineRule="auto"/>
        <w:ind w:left="993" w:hanging="993"/>
        <w:rPr>
          <w:rFonts w:ascii="Aptos" w:hAnsi="Aptos"/>
          <w:sz w:val="24"/>
          <w:szCs w:val="24"/>
        </w:rPr>
      </w:pPr>
      <w:r>
        <w:rPr>
          <w:rFonts w:ascii="Aptos" w:hAnsi="Aptos"/>
          <w:b/>
          <w:bCs/>
          <w:sz w:val="24"/>
          <w:szCs w:val="24"/>
          <w:u w:val="single"/>
        </w:rPr>
        <w:t>5.1.4</w:t>
      </w:r>
      <w:r>
        <w:rPr>
          <w:rFonts w:ascii="Aptos" w:hAnsi="Aptos"/>
          <w:b/>
          <w:bCs/>
          <w:sz w:val="24"/>
          <w:szCs w:val="24"/>
          <w:u w:val="single"/>
        </w:rPr>
        <w:tab/>
      </w:r>
      <w:r w:rsidRPr="00E75F41" w:rsidR="00E75F41">
        <w:rPr>
          <w:rFonts w:ascii="Aptos" w:hAnsi="Aptos"/>
          <w:b/>
          <w:bCs/>
          <w:sz w:val="24"/>
          <w:szCs w:val="24"/>
          <w:u w:val="single"/>
        </w:rPr>
        <w:t>Late applications</w:t>
      </w:r>
    </w:p>
    <w:p w:rsidRPr="00E75F41" w:rsidR="00E75F41" w:rsidP="00E75F41" w:rsidRDefault="00E75F41" w14:paraId="7B0715A9" w14:textId="1AFF9E05">
      <w:pPr>
        <w:spacing w:line="360" w:lineRule="auto"/>
        <w:contextualSpacing/>
        <w:jc w:val="both"/>
        <w:rPr>
          <w:rFonts w:ascii="Aptos" w:hAnsi="Aptos"/>
          <w:sz w:val="24"/>
          <w:szCs w:val="24"/>
        </w:rPr>
      </w:pPr>
      <w:r w:rsidRPr="00E75F41">
        <w:rPr>
          <w:rFonts w:ascii="Aptos" w:hAnsi="Aptos"/>
          <w:sz w:val="24"/>
          <w:szCs w:val="24"/>
        </w:rPr>
        <w:t xml:space="preserve">An application received by </w:t>
      </w:r>
      <w:r w:rsidR="000C4ED8">
        <w:rPr>
          <w:rFonts w:ascii="Aptos" w:hAnsi="Aptos"/>
          <w:sz w:val="24"/>
          <w:szCs w:val="24"/>
        </w:rPr>
        <w:t xml:space="preserve">Cuan na Gaillimhe CNS </w:t>
      </w:r>
      <w:r w:rsidRPr="00E75F41">
        <w:rPr>
          <w:rFonts w:ascii="Aptos" w:hAnsi="Aptos"/>
          <w:sz w:val="24"/>
          <w:szCs w:val="24"/>
        </w:rPr>
        <w:t xml:space="preserve">after the closing date published by the school, and set out in the Admission Notice, is considered a late application for the purposes of this Admission Policy. </w:t>
      </w:r>
    </w:p>
    <w:p w:rsidRPr="00E75F41" w:rsidR="00E75F41" w:rsidP="00E75F41" w:rsidRDefault="00E75F41" w14:paraId="59D6FDF7" w14:textId="77777777">
      <w:pPr>
        <w:pStyle w:val="ListParagraph"/>
        <w:spacing w:after="0" w:line="360" w:lineRule="auto"/>
        <w:ind w:left="432"/>
        <w:jc w:val="both"/>
        <w:rPr>
          <w:rFonts w:ascii="Aptos" w:hAnsi="Aptos"/>
          <w:sz w:val="24"/>
          <w:szCs w:val="24"/>
        </w:rPr>
      </w:pPr>
    </w:p>
    <w:p w:rsidRPr="00E75F41" w:rsidR="00E75F41" w:rsidP="00E75F41" w:rsidRDefault="00E75F41" w14:paraId="27D9CA2B" w14:textId="154F7208">
      <w:pPr>
        <w:spacing w:after="0" w:line="360" w:lineRule="auto"/>
        <w:jc w:val="both"/>
        <w:rPr>
          <w:rFonts w:ascii="Aptos" w:hAnsi="Aptos"/>
          <w:sz w:val="24"/>
          <w:szCs w:val="24"/>
        </w:rPr>
      </w:pPr>
      <w:r w:rsidRPr="00E75F41">
        <w:rPr>
          <w:rFonts w:ascii="Aptos" w:hAnsi="Aptos"/>
          <w:sz w:val="24"/>
          <w:szCs w:val="24"/>
        </w:rPr>
        <w:t xml:space="preserve">Where the relevant class is oversubscribed and receives a late application for admission, that application will receive a place on the waiting list beneath Applicants whose applications were received by the school before the closing date for applications, irrespective of any selection criteria which may been applied to applications received before the closing date for applications. Such late applications will be placed on the </w:t>
      </w:r>
      <w:r w:rsidRPr="00E75F41">
        <w:rPr>
          <w:rFonts w:ascii="Aptos" w:hAnsi="Aptos"/>
          <w:sz w:val="24"/>
          <w:szCs w:val="24"/>
        </w:rPr>
        <w:lastRenderedPageBreak/>
        <w:t>waiting list in accordance with the date and time they were received by the school, subject to section</w:t>
      </w:r>
      <w:r w:rsidR="000C4ED8">
        <w:rPr>
          <w:rFonts w:ascii="Aptos" w:hAnsi="Aptos"/>
          <w:sz w:val="24"/>
          <w:szCs w:val="24"/>
        </w:rPr>
        <w:t xml:space="preserve"> </w:t>
      </w:r>
      <w:r w:rsidRPr="00E75F41">
        <w:rPr>
          <w:rFonts w:ascii="Aptos" w:hAnsi="Aptos"/>
          <w:sz w:val="24"/>
          <w:szCs w:val="24"/>
        </w:rPr>
        <w:t>4.8</w:t>
      </w:r>
      <w:r w:rsidR="000C4ED8">
        <w:rPr>
          <w:rFonts w:ascii="Aptos" w:hAnsi="Aptos"/>
          <w:sz w:val="24"/>
          <w:szCs w:val="24"/>
        </w:rPr>
        <w:t xml:space="preserve">. </w:t>
      </w:r>
      <w:r w:rsidRPr="00E75F41">
        <w:rPr>
          <w:rFonts w:ascii="Aptos" w:hAnsi="Aptos"/>
          <w:bCs/>
          <w:sz w:val="24"/>
          <w:szCs w:val="24"/>
        </w:rPr>
        <w:t>For the avoidance of doubt, selection criteria are not relevant to, and will not be applied to, late applications.</w:t>
      </w:r>
    </w:p>
    <w:p w:rsidRPr="00E75F41" w:rsidR="00E75F41" w:rsidP="00E75F41" w:rsidRDefault="00E75F41" w14:paraId="692D9A80" w14:textId="77777777">
      <w:pPr>
        <w:spacing w:after="0" w:line="360" w:lineRule="auto"/>
        <w:jc w:val="both"/>
        <w:rPr>
          <w:rFonts w:ascii="Aptos" w:hAnsi="Aptos"/>
          <w:sz w:val="24"/>
          <w:szCs w:val="24"/>
        </w:rPr>
      </w:pPr>
    </w:p>
    <w:p w:rsidRPr="00E75F41" w:rsidR="00E75F41" w:rsidP="00E75F41" w:rsidRDefault="00E75F41" w14:paraId="158D1A43" w14:textId="0B9FEB72">
      <w:pPr>
        <w:spacing w:after="0" w:line="360" w:lineRule="auto"/>
        <w:jc w:val="both"/>
        <w:rPr>
          <w:rFonts w:ascii="Aptos" w:hAnsi="Aptos"/>
          <w:sz w:val="24"/>
          <w:szCs w:val="24"/>
        </w:rPr>
      </w:pPr>
      <w:r w:rsidRPr="00E75F41">
        <w:rPr>
          <w:rFonts w:ascii="Aptos" w:hAnsi="Aptos"/>
          <w:sz w:val="24"/>
          <w:szCs w:val="24"/>
        </w:rPr>
        <w:t xml:space="preserve">Where the relevant class is not oversubscribed, </w:t>
      </w:r>
      <w:r w:rsidRPr="00E75F41">
        <w:rPr>
          <w:rFonts w:ascii="Aptos" w:hAnsi="Aptos"/>
          <w:i/>
          <w:iCs/>
          <w:sz w:val="24"/>
          <w:szCs w:val="24"/>
        </w:rPr>
        <w:t xml:space="preserve">i.e. </w:t>
      </w:r>
      <w:r w:rsidRPr="00E75F41">
        <w:rPr>
          <w:rFonts w:ascii="Aptos" w:hAnsi="Aptos"/>
          <w:sz w:val="24"/>
          <w:szCs w:val="24"/>
        </w:rPr>
        <w:t>there is no waiting list, and it receives a late application, the Child seeking admission will receive an offer of a place within the relevant class, subject to section 4.8</w:t>
      </w:r>
      <w:r w:rsidR="000C4ED8">
        <w:rPr>
          <w:rFonts w:ascii="Aptos" w:hAnsi="Aptos"/>
          <w:sz w:val="24"/>
          <w:szCs w:val="24"/>
        </w:rPr>
        <w:t xml:space="preserve"> </w:t>
      </w:r>
      <w:r w:rsidRPr="00E75F41">
        <w:rPr>
          <w:rFonts w:ascii="Aptos" w:hAnsi="Aptos"/>
          <w:sz w:val="24"/>
          <w:szCs w:val="24"/>
        </w:rPr>
        <w:t xml:space="preserve">and the same process as applies to Applicants whose applications were received before the closing date will be applied </w:t>
      </w:r>
      <w:r w:rsidRPr="00E75F41">
        <w:rPr>
          <w:rFonts w:ascii="Aptos" w:hAnsi="Aptos"/>
          <w:i/>
          <w:sz w:val="24"/>
          <w:szCs w:val="24"/>
        </w:rPr>
        <w:t xml:space="preserve">i.e. </w:t>
      </w:r>
      <w:r w:rsidRPr="00E75F41">
        <w:rPr>
          <w:rFonts w:ascii="Aptos" w:hAnsi="Aptos"/>
          <w:sz w:val="24"/>
          <w:szCs w:val="24"/>
        </w:rPr>
        <w:t>an Acceptance Form will be issued to the Applicant for completion and return to the school within 2 weeks of issue</w:t>
      </w:r>
      <w:r w:rsidRPr="00E75F41">
        <w:rPr>
          <w:rFonts w:ascii="Aptos" w:hAnsi="Aptos"/>
          <w:i/>
          <w:sz w:val="24"/>
          <w:szCs w:val="24"/>
        </w:rPr>
        <w:t xml:space="preserve">. </w:t>
      </w:r>
      <w:r w:rsidRPr="00E75F41">
        <w:rPr>
          <w:rFonts w:ascii="Aptos" w:hAnsi="Aptos"/>
          <w:bCs/>
          <w:i/>
          <w:iCs/>
          <w:sz w:val="24"/>
          <w:szCs w:val="24"/>
        </w:rPr>
        <w:t xml:space="preserve"> </w:t>
      </w:r>
    </w:p>
    <w:p w:rsidRPr="00E75F41" w:rsidR="00E75F41" w:rsidP="00E75F41" w:rsidRDefault="00E75F41" w14:paraId="6135362F" w14:textId="77777777">
      <w:pPr>
        <w:spacing w:after="0" w:line="360" w:lineRule="auto"/>
        <w:ind w:left="993" w:hanging="993"/>
        <w:jc w:val="both"/>
        <w:rPr>
          <w:rFonts w:ascii="Aptos" w:hAnsi="Aptos"/>
          <w:b/>
          <w:sz w:val="24"/>
          <w:szCs w:val="24"/>
          <w:u w:val="single"/>
        </w:rPr>
      </w:pPr>
    </w:p>
    <w:p w:rsidRPr="00E75F41" w:rsidR="00E75F41" w:rsidP="00E75F41" w:rsidRDefault="007F6330" w14:paraId="516C8B9B" w14:textId="0644DA8C">
      <w:pPr>
        <w:pStyle w:val="ListParagraph"/>
        <w:spacing w:after="0" w:line="360" w:lineRule="auto"/>
        <w:ind w:left="993" w:hanging="993"/>
        <w:jc w:val="both"/>
        <w:rPr>
          <w:rFonts w:ascii="Aptos" w:hAnsi="Aptos"/>
          <w:b/>
          <w:sz w:val="24"/>
          <w:szCs w:val="24"/>
          <w:u w:val="single"/>
        </w:rPr>
      </w:pPr>
      <w:bookmarkStart w:name="_Hlk14270148" w:id="9"/>
      <w:r>
        <w:rPr>
          <w:rFonts w:ascii="Aptos" w:hAnsi="Aptos"/>
          <w:b/>
          <w:sz w:val="24"/>
          <w:szCs w:val="24"/>
          <w:u w:val="single"/>
        </w:rPr>
        <w:t>5.1.5</w:t>
      </w:r>
      <w:r>
        <w:rPr>
          <w:rFonts w:ascii="Aptos" w:hAnsi="Aptos"/>
          <w:b/>
          <w:sz w:val="24"/>
          <w:szCs w:val="24"/>
          <w:u w:val="single"/>
        </w:rPr>
        <w:tab/>
      </w:r>
      <w:r w:rsidRPr="00E75F41" w:rsidR="00E75F41">
        <w:rPr>
          <w:rFonts w:ascii="Aptos" w:hAnsi="Aptos"/>
          <w:b/>
          <w:sz w:val="24"/>
          <w:szCs w:val="24"/>
          <w:u w:val="single"/>
        </w:rPr>
        <w:t>Second/third-round offers of a place</w:t>
      </w:r>
    </w:p>
    <w:bookmarkEnd w:id="9"/>
    <w:p w:rsidRPr="00E75F41" w:rsidR="00E75F41" w:rsidP="00E75F41" w:rsidRDefault="00E75F41" w14:paraId="4C348DAD" w14:textId="77777777">
      <w:pPr>
        <w:spacing w:after="0" w:line="360" w:lineRule="auto"/>
        <w:jc w:val="both"/>
        <w:rPr>
          <w:rFonts w:ascii="Aptos" w:hAnsi="Aptos"/>
          <w:bCs/>
          <w:sz w:val="24"/>
          <w:szCs w:val="24"/>
        </w:rPr>
      </w:pPr>
      <w:r w:rsidRPr="00E75F41">
        <w:rPr>
          <w:rFonts w:ascii="Aptos" w:hAnsi="Aptos"/>
          <w:sz w:val="24"/>
          <w:szCs w:val="24"/>
        </w:rPr>
        <w:t xml:space="preserve">Where a Child is in receipt of an offer of a place within the relevant class but does not accept the offer, or the school withdraws the offer in line with the relevant provisions of this Policy, the place will be offered to the next Child on the waiting list in a second-round of offers. This process will continue throughout third and fourth rounds </w:t>
      </w:r>
      <w:r w:rsidRPr="00E75F41">
        <w:rPr>
          <w:rFonts w:ascii="Aptos" w:hAnsi="Aptos"/>
          <w:i/>
          <w:sz w:val="24"/>
          <w:szCs w:val="24"/>
        </w:rPr>
        <w:t xml:space="preserve">etc. </w:t>
      </w:r>
      <w:r w:rsidRPr="00E75F41">
        <w:rPr>
          <w:rFonts w:ascii="Aptos" w:hAnsi="Aptos"/>
          <w:sz w:val="24"/>
          <w:szCs w:val="24"/>
        </w:rPr>
        <w:t>until all places within the relevant class have been filled.</w:t>
      </w:r>
    </w:p>
    <w:p w:rsidRPr="00E75F41" w:rsidR="00E75F41" w:rsidP="00E75F41" w:rsidRDefault="00E75F41" w14:paraId="172C13EC" w14:textId="77777777">
      <w:pPr>
        <w:pStyle w:val="ListParagraph"/>
        <w:spacing w:after="0" w:line="360" w:lineRule="auto"/>
        <w:ind w:left="993"/>
        <w:jc w:val="both"/>
        <w:rPr>
          <w:rFonts w:ascii="Aptos" w:hAnsi="Aptos"/>
          <w:b/>
          <w:sz w:val="24"/>
          <w:szCs w:val="24"/>
          <w:u w:val="single"/>
        </w:rPr>
      </w:pPr>
    </w:p>
    <w:p w:rsidRPr="00E75F41" w:rsidR="00E75F41" w:rsidP="00E75F41" w:rsidRDefault="00512757" w14:paraId="1104F1B2" w14:textId="03B275BB">
      <w:pPr>
        <w:pStyle w:val="ListParagraph"/>
        <w:spacing w:after="0" w:line="360" w:lineRule="auto"/>
        <w:ind w:left="993" w:hanging="993"/>
        <w:jc w:val="both"/>
        <w:rPr>
          <w:rFonts w:ascii="Aptos" w:hAnsi="Aptos"/>
          <w:b/>
          <w:sz w:val="24"/>
          <w:szCs w:val="24"/>
          <w:u w:val="single"/>
        </w:rPr>
      </w:pPr>
      <w:r>
        <w:rPr>
          <w:rFonts w:ascii="Aptos" w:hAnsi="Aptos"/>
          <w:b/>
          <w:sz w:val="24"/>
          <w:szCs w:val="24"/>
          <w:u w:val="single"/>
        </w:rPr>
        <w:t>5.1.6</w:t>
      </w:r>
      <w:r>
        <w:rPr>
          <w:rFonts w:ascii="Aptos" w:hAnsi="Aptos"/>
          <w:b/>
          <w:sz w:val="24"/>
          <w:szCs w:val="24"/>
          <w:u w:val="single"/>
        </w:rPr>
        <w:tab/>
      </w:r>
      <w:r w:rsidRPr="00E75F41" w:rsidR="00E75F41">
        <w:rPr>
          <w:rFonts w:ascii="Aptos" w:hAnsi="Aptos"/>
          <w:b/>
          <w:sz w:val="24"/>
          <w:szCs w:val="24"/>
          <w:u w:val="single"/>
        </w:rPr>
        <w:t xml:space="preserve">Acceptance of a place </w:t>
      </w:r>
    </w:p>
    <w:p w:rsidRPr="00E75F41" w:rsidR="00E75F41" w:rsidP="00E75F41" w:rsidRDefault="00E75F41" w14:paraId="05B8EC8B" w14:textId="77777777">
      <w:pPr>
        <w:spacing w:after="0" w:line="360" w:lineRule="auto"/>
        <w:jc w:val="both"/>
        <w:rPr>
          <w:rFonts w:ascii="Aptos" w:hAnsi="Aptos"/>
          <w:sz w:val="24"/>
          <w:szCs w:val="24"/>
        </w:rPr>
      </w:pPr>
      <w:r w:rsidRPr="00E75F41">
        <w:rPr>
          <w:rFonts w:ascii="Aptos" w:hAnsi="Aptos"/>
          <w:sz w:val="24"/>
          <w:szCs w:val="24"/>
        </w:rPr>
        <w:t xml:space="preserve">If the Child in respect of whom the application is made is offered a place, the Applicant will be issued with an Acceptance Form by the school. </w:t>
      </w:r>
    </w:p>
    <w:p w:rsidRPr="00E75F41" w:rsidR="00E75F41" w:rsidP="00E75F41" w:rsidRDefault="00E75F41" w14:paraId="225750C9" w14:textId="77777777">
      <w:pPr>
        <w:pStyle w:val="ListParagraph"/>
        <w:spacing w:after="0" w:line="360" w:lineRule="auto"/>
        <w:ind w:left="432"/>
        <w:jc w:val="both"/>
        <w:rPr>
          <w:rFonts w:ascii="Aptos" w:hAnsi="Aptos"/>
          <w:sz w:val="24"/>
          <w:szCs w:val="24"/>
        </w:rPr>
      </w:pPr>
    </w:p>
    <w:p w:rsidRPr="00E75F41" w:rsidR="00E75F41" w:rsidP="00E75F41" w:rsidRDefault="00E75F41" w14:paraId="0AC30305" w14:textId="77777777">
      <w:pPr>
        <w:spacing w:after="0" w:line="360" w:lineRule="auto"/>
        <w:jc w:val="both"/>
        <w:rPr>
          <w:rFonts w:ascii="Aptos" w:hAnsi="Aptos"/>
          <w:sz w:val="24"/>
          <w:szCs w:val="24"/>
        </w:rPr>
      </w:pPr>
      <w:r w:rsidRPr="00E75F41">
        <w:rPr>
          <w:rFonts w:ascii="Aptos" w:hAnsi="Aptos"/>
          <w:sz w:val="24"/>
          <w:szCs w:val="24"/>
        </w:rPr>
        <w:t xml:space="preserve">The Applicant shall indicate acceptance of an offer by fully completing and returning the Acceptance Form by the date set out in the School Admission Notice, or within 2 weeks of issuing by the school if it is a late application or if it is a second/third-round offer. This includes indicating </w:t>
      </w:r>
      <w:proofErr w:type="gramStart"/>
      <w:r w:rsidRPr="00E75F41">
        <w:rPr>
          <w:rFonts w:ascii="Aptos" w:hAnsi="Aptos"/>
          <w:sz w:val="24"/>
          <w:szCs w:val="24"/>
        </w:rPr>
        <w:t>whether or not</w:t>
      </w:r>
      <w:proofErr w:type="gramEnd"/>
      <w:r w:rsidRPr="00E75F41">
        <w:rPr>
          <w:rFonts w:ascii="Aptos" w:hAnsi="Aptos"/>
          <w:sz w:val="24"/>
          <w:szCs w:val="24"/>
        </w:rPr>
        <w:t xml:space="preserve"> s/he has applied for and is awaiting confirmation of an offer of admission from another school. </w:t>
      </w:r>
    </w:p>
    <w:p w:rsidRPr="00E75F41" w:rsidR="00E75F41" w:rsidP="00E75F41" w:rsidRDefault="00E75F41" w14:paraId="76577BAE" w14:textId="77777777">
      <w:pPr>
        <w:pStyle w:val="ListParagraph"/>
        <w:spacing w:after="0" w:line="360" w:lineRule="auto"/>
        <w:ind w:left="432"/>
        <w:jc w:val="both"/>
        <w:rPr>
          <w:rFonts w:ascii="Aptos" w:hAnsi="Aptos"/>
          <w:sz w:val="24"/>
          <w:szCs w:val="24"/>
        </w:rPr>
      </w:pPr>
    </w:p>
    <w:p w:rsidRPr="00E75F41" w:rsidR="00E75F41" w:rsidP="00E75F41" w:rsidRDefault="00E75F41" w14:paraId="1530AA24" w14:textId="77777777">
      <w:pPr>
        <w:spacing w:after="0" w:line="360" w:lineRule="auto"/>
        <w:jc w:val="both"/>
        <w:rPr>
          <w:rFonts w:ascii="Aptos" w:hAnsi="Aptos"/>
          <w:sz w:val="24"/>
          <w:szCs w:val="24"/>
        </w:rPr>
      </w:pPr>
      <w:r w:rsidRPr="00E75F41">
        <w:rPr>
          <w:rFonts w:ascii="Aptos" w:hAnsi="Aptos"/>
          <w:sz w:val="24"/>
          <w:szCs w:val="24"/>
        </w:rPr>
        <w:t xml:space="preserve">Failure to fully complete and return the Acceptance Form to the school by the date set out in the School Admission Notice, or within 2 weeks of issuing by the school if it is a late </w:t>
      </w:r>
      <w:r w:rsidRPr="00E75F41">
        <w:rPr>
          <w:rFonts w:ascii="Aptos" w:hAnsi="Aptos"/>
          <w:sz w:val="24"/>
          <w:szCs w:val="24"/>
        </w:rPr>
        <w:lastRenderedPageBreak/>
        <w:t>application or if it is a second/third-round offer, may result in withdrawal of an offer, in line with the grounds for withdrawal of an offer, as set out below.</w:t>
      </w:r>
    </w:p>
    <w:p w:rsidRPr="00E75F41" w:rsidR="00E75F41" w:rsidP="00E75F41" w:rsidRDefault="00E75F41" w14:paraId="06FBD829" w14:textId="77777777">
      <w:pPr>
        <w:spacing w:after="0" w:line="360" w:lineRule="auto"/>
        <w:jc w:val="both"/>
        <w:rPr>
          <w:rFonts w:ascii="Aptos" w:hAnsi="Aptos"/>
          <w:b/>
          <w:sz w:val="24"/>
          <w:szCs w:val="24"/>
          <w:u w:val="single"/>
        </w:rPr>
      </w:pPr>
    </w:p>
    <w:p w:rsidRPr="00E75F41" w:rsidR="00E75F41" w:rsidP="00E75F41" w:rsidRDefault="00AD1318" w14:paraId="06A04F66" w14:textId="1ECBB6F3">
      <w:pPr>
        <w:pStyle w:val="ListParagraph"/>
        <w:spacing w:after="0" w:line="276" w:lineRule="auto"/>
        <w:ind w:left="993" w:hanging="993"/>
        <w:rPr>
          <w:rFonts w:ascii="Aptos" w:hAnsi="Aptos"/>
          <w:b/>
          <w:bCs/>
          <w:sz w:val="24"/>
          <w:szCs w:val="24"/>
          <w:u w:val="single"/>
        </w:rPr>
      </w:pPr>
      <w:r>
        <w:rPr>
          <w:rFonts w:ascii="Aptos" w:hAnsi="Aptos"/>
          <w:b/>
          <w:bCs/>
          <w:sz w:val="24"/>
          <w:szCs w:val="24"/>
          <w:u w:val="single"/>
        </w:rPr>
        <w:t>5.1.7</w:t>
      </w:r>
      <w:r>
        <w:rPr>
          <w:rFonts w:ascii="Aptos" w:hAnsi="Aptos"/>
          <w:b/>
          <w:bCs/>
          <w:sz w:val="24"/>
          <w:szCs w:val="24"/>
          <w:u w:val="single"/>
        </w:rPr>
        <w:tab/>
      </w:r>
      <w:r w:rsidRPr="00E75F41" w:rsidR="00E75F41">
        <w:rPr>
          <w:rFonts w:ascii="Aptos" w:hAnsi="Aptos"/>
          <w:b/>
          <w:bCs/>
          <w:sz w:val="24"/>
          <w:szCs w:val="24"/>
          <w:u w:val="single"/>
        </w:rPr>
        <w:t>Refusal</w:t>
      </w:r>
    </w:p>
    <w:p w:rsidRPr="00E75F41" w:rsidR="00E75F41" w:rsidP="00E75F41" w:rsidRDefault="00E75F41" w14:paraId="4F12BFDD" w14:textId="77777777">
      <w:pPr>
        <w:spacing w:after="0" w:line="360" w:lineRule="auto"/>
        <w:jc w:val="both"/>
        <w:rPr>
          <w:rFonts w:ascii="Aptos" w:hAnsi="Aptos"/>
          <w:sz w:val="24"/>
          <w:szCs w:val="24"/>
        </w:rPr>
      </w:pPr>
      <w:r w:rsidRPr="00E75F41">
        <w:rPr>
          <w:rFonts w:ascii="Aptos" w:hAnsi="Aptos"/>
          <w:sz w:val="24"/>
          <w:szCs w:val="24"/>
        </w:rPr>
        <w:t>Where a Child in respect of whom an application is being sought has not been offered a school place, the Applicant will be provided in writing with:</w:t>
      </w:r>
    </w:p>
    <w:p w:rsidRPr="00E75F41" w:rsidR="00E75F41" w:rsidP="00E75F41" w:rsidRDefault="00E75F41" w14:paraId="1D5769E3" w14:textId="77777777">
      <w:pPr>
        <w:spacing w:after="0" w:line="360" w:lineRule="auto"/>
        <w:jc w:val="both"/>
        <w:rPr>
          <w:rFonts w:ascii="Aptos" w:hAnsi="Aptos"/>
          <w:sz w:val="24"/>
          <w:szCs w:val="24"/>
        </w:rPr>
      </w:pPr>
    </w:p>
    <w:p w:rsidRPr="00E75F41" w:rsidR="00E75F41" w:rsidP="00E75F41" w:rsidRDefault="00E75F41" w14:paraId="3D85F2D2" w14:textId="611EA638">
      <w:pPr>
        <w:pStyle w:val="ListParagraph"/>
        <w:numPr>
          <w:ilvl w:val="2"/>
          <w:numId w:val="17"/>
        </w:numPr>
        <w:spacing w:after="0" w:line="360" w:lineRule="auto"/>
        <w:ind w:left="2127" w:hanging="1134"/>
        <w:jc w:val="both"/>
        <w:rPr>
          <w:rFonts w:ascii="Aptos" w:hAnsi="Aptos"/>
          <w:sz w:val="24"/>
          <w:szCs w:val="24"/>
        </w:rPr>
      </w:pPr>
      <w:r w:rsidRPr="00E75F41">
        <w:rPr>
          <w:rFonts w:ascii="Aptos" w:hAnsi="Aptos"/>
          <w:sz w:val="24"/>
          <w:szCs w:val="24"/>
        </w:rPr>
        <w:t xml:space="preserve">The reasons that the Child was not a offered a place in </w:t>
      </w:r>
      <w:r w:rsidR="000C4ED8">
        <w:rPr>
          <w:rFonts w:ascii="Aptos" w:hAnsi="Aptos"/>
          <w:sz w:val="24"/>
          <w:szCs w:val="24"/>
        </w:rPr>
        <w:t>Cuan na Gaillimhe CNS</w:t>
      </w:r>
    </w:p>
    <w:p w:rsidRPr="00E75F41" w:rsidR="00E75F41" w:rsidP="00E75F41" w:rsidRDefault="00E75F41" w14:paraId="56C13575" w14:textId="77777777">
      <w:pPr>
        <w:pStyle w:val="ListParagraph"/>
        <w:numPr>
          <w:ilvl w:val="2"/>
          <w:numId w:val="17"/>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Child’s ranking against the published selection criteria, if the class-group to which the Applicant is applying is </w:t>
      </w:r>
      <w:proofErr w:type="gramStart"/>
      <w:r w:rsidRPr="00E75F41">
        <w:rPr>
          <w:rFonts w:ascii="Aptos" w:hAnsi="Aptos"/>
          <w:sz w:val="24"/>
          <w:szCs w:val="24"/>
        </w:rPr>
        <w:t>oversubscribed;</w:t>
      </w:r>
      <w:proofErr w:type="gramEnd"/>
      <w:r w:rsidRPr="00E75F41">
        <w:rPr>
          <w:rFonts w:ascii="Aptos" w:hAnsi="Aptos"/>
          <w:sz w:val="24"/>
          <w:szCs w:val="24"/>
        </w:rPr>
        <w:t xml:space="preserve"> </w:t>
      </w:r>
    </w:p>
    <w:p w:rsidRPr="00E75F41" w:rsidR="00E75F41" w:rsidP="00E75F41" w:rsidRDefault="00E75F41" w14:paraId="4D2CBB2B" w14:textId="77777777">
      <w:pPr>
        <w:pStyle w:val="ListParagraph"/>
        <w:numPr>
          <w:ilvl w:val="2"/>
          <w:numId w:val="17"/>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Child’s place on the waiting list, if applicable; and </w:t>
      </w:r>
    </w:p>
    <w:p w:rsidRPr="00E75F41" w:rsidR="00E75F41" w:rsidP="00E75F41" w:rsidRDefault="00E75F41" w14:paraId="48154F84" w14:textId="77777777">
      <w:pPr>
        <w:pStyle w:val="ListParagraph"/>
        <w:numPr>
          <w:ilvl w:val="2"/>
          <w:numId w:val="17"/>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Applicant’s right to appeal the decision.  </w:t>
      </w:r>
    </w:p>
    <w:p w:rsidRPr="00E75F41" w:rsidR="00E75F41" w:rsidP="00E75F41" w:rsidRDefault="00E75F41" w14:paraId="74984E32" w14:textId="77777777">
      <w:pPr>
        <w:spacing w:after="0" w:line="360" w:lineRule="auto"/>
        <w:jc w:val="both"/>
        <w:rPr>
          <w:rFonts w:ascii="Aptos" w:hAnsi="Aptos"/>
          <w:sz w:val="24"/>
          <w:szCs w:val="24"/>
        </w:rPr>
      </w:pPr>
    </w:p>
    <w:p w:rsidRPr="00E75F41" w:rsidR="00E75F41" w:rsidP="00E75F41" w:rsidRDefault="00E75F41" w14:paraId="11FCCCCD" w14:textId="2DC77F6F">
      <w:pPr>
        <w:spacing w:after="0" w:line="360" w:lineRule="auto"/>
        <w:jc w:val="both"/>
        <w:rPr>
          <w:rFonts w:ascii="Aptos" w:hAnsi="Aptos"/>
          <w:sz w:val="24"/>
          <w:szCs w:val="24"/>
        </w:rPr>
      </w:pPr>
      <w:r w:rsidRPr="00E75F41">
        <w:rPr>
          <w:rFonts w:ascii="Aptos" w:hAnsi="Aptos"/>
          <w:sz w:val="24"/>
          <w:szCs w:val="24"/>
        </w:rPr>
        <w:t>In addition to the conditions for consideration of an application as set out at 4.8</w:t>
      </w:r>
      <w:r w:rsidR="000C4ED8">
        <w:rPr>
          <w:rFonts w:ascii="Aptos" w:hAnsi="Aptos"/>
          <w:sz w:val="24"/>
          <w:szCs w:val="24"/>
        </w:rPr>
        <w:t xml:space="preserve"> </w:t>
      </w:r>
      <w:r w:rsidRPr="00E75F41">
        <w:rPr>
          <w:rFonts w:ascii="Aptos" w:hAnsi="Aptos"/>
          <w:sz w:val="24"/>
          <w:szCs w:val="24"/>
        </w:rPr>
        <w:t>an offer of admission may not be made where:</w:t>
      </w:r>
    </w:p>
    <w:p w:rsidRPr="00E75F41" w:rsidR="00E75F41" w:rsidP="00E75F41" w:rsidRDefault="00E75F41" w14:paraId="2A499909" w14:textId="77777777">
      <w:pPr>
        <w:spacing w:after="0" w:line="360" w:lineRule="auto"/>
        <w:jc w:val="both"/>
        <w:rPr>
          <w:rFonts w:ascii="Aptos" w:hAnsi="Aptos"/>
          <w:sz w:val="24"/>
          <w:szCs w:val="24"/>
        </w:rPr>
      </w:pPr>
    </w:p>
    <w:p w:rsidRPr="00E75F41" w:rsidR="00E75F41" w:rsidP="00E75F41" w:rsidRDefault="00E75F41" w14:paraId="6480A976" w14:textId="77777777">
      <w:pPr>
        <w:pStyle w:val="ListParagraph"/>
        <w:numPr>
          <w:ilvl w:val="2"/>
          <w:numId w:val="17"/>
        </w:numPr>
        <w:spacing w:after="0" w:line="360" w:lineRule="auto"/>
        <w:jc w:val="both"/>
        <w:rPr>
          <w:rFonts w:ascii="Aptos" w:hAnsi="Aptos"/>
          <w:sz w:val="24"/>
          <w:szCs w:val="24"/>
        </w:rPr>
      </w:pPr>
      <w:r w:rsidRPr="00E75F41">
        <w:rPr>
          <w:rFonts w:ascii="Aptos" w:hAnsi="Aptos"/>
          <w:sz w:val="24"/>
          <w:szCs w:val="24"/>
        </w:rPr>
        <w:t>The information contained in the application is false or misleading in a material respect.</w:t>
      </w:r>
    </w:p>
    <w:p w:rsidRPr="00E75F41" w:rsidR="00E75F41" w:rsidP="00E75F41" w:rsidRDefault="00E75F41" w14:paraId="36F200BD" w14:textId="77777777">
      <w:pPr>
        <w:pStyle w:val="ListParagraph"/>
        <w:spacing w:after="0" w:line="360" w:lineRule="auto"/>
        <w:ind w:left="1418"/>
        <w:jc w:val="both"/>
        <w:rPr>
          <w:rFonts w:ascii="Aptos" w:hAnsi="Aptos"/>
          <w:sz w:val="24"/>
          <w:szCs w:val="24"/>
        </w:rPr>
      </w:pPr>
    </w:p>
    <w:p w:rsidRPr="00E75F41" w:rsidR="00E75F41" w:rsidP="00E75F41" w:rsidRDefault="006C27F5" w14:paraId="7D132993" w14:textId="3A6C1F8D">
      <w:pPr>
        <w:spacing w:after="0" w:line="360" w:lineRule="auto"/>
        <w:ind w:left="432" w:hanging="432"/>
        <w:contextualSpacing/>
        <w:rPr>
          <w:rFonts w:ascii="Aptos" w:hAnsi="Aptos"/>
          <w:b/>
          <w:bCs/>
          <w:sz w:val="24"/>
          <w:szCs w:val="24"/>
          <w:u w:val="single"/>
          <w:lang w:val="en-US"/>
        </w:rPr>
      </w:pPr>
      <w:r>
        <w:rPr>
          <w:rFonts w:ascii="Aptos" w:hAnsi="Aptos"/>
          <w:b/>
          <w:bCs/>
          <w:sz w:val="24"/>
          <w:szCs w:val="24"/>
          <w:u w:val="single"/>
          <w:lang w:val="en-US"/>
        </w:rPr>
        <w:t>5.1.8</w:t>
      </w:r>
      <w:r>
        <w:rPr>
          <w:rFonts w:ascii="Aptos" w:hAnsi="Aptos"/>
          <w:b/>
          <w:bCs/>
          <w:sz w:val="24"/>
          <w:szCs w:val="24"/>
          <w:u w:val="single"/>
          <w:lang w:val="en-US"/>
        </w:rPr>
        <w:tab/>
      </w:r>
      <w:r w:rsidRPr="00E75F41" w:rsidR="00E75F41">
        <w:rPr>
          <w:rFonts w:ascii="Aptos" w:hAnsi="Aptos"/>
          <w:b/>
          <w:bCs/>
          <w:sz w:val="24"/>
          <w:szCs w:val="24"/>
          <w:u w:val="single"/>
          <w:lang w:val="en-US"/>
        </w:rPr>
        <w:t>Withdrawal of an offer</w:t>
      </w:r>
    </w:p>
    <w:p w:rsidRPr="00E75F41" w:rsidR="00E75F41" w:rsidP="00E75F41" w:rsidRDefault="00E75F41" w14:paraId="632EE137" w14:textId="77777777">
      <w:pPr>
        <w:spacing w:after="0" w:line="360" w:lineRule="auto"/>
        <w:jc w:val="both"/>
        <w:rPr>
          <w:rFonts w:ascii="Aptos" w:hAnsi="Aptos"/>
          <w:sz w:val="24"/>
          <w:szCs w:val="24"/>
        </w:rPr>
      </w:pPr>
      <w:r w:rsidRPr="00E75F41">
        <w:rPr>
          <w:rFonts w:ascii="Aptos" w:hAnsi="Aptos"/>
          <w:sz w:val="24"/>
          <w:szCs w:val="24"/>
        </w:rPr>
        <w:t>An offer of admission may be withdrawn where:</w:t>
      </w:r>
    </w:p>
    <w:p w:rsidRPr="00E75F41" w:rsidR="00E75F41" w:rsidP="00E75F41" w:rsidRDefault="00E75F41" w14:paraId="1882DBB7" w14:textId="77777777">
      <w:pPr>
        <w:spacing w:after="0" w:line="360" w:lineRule="auto"/>
        <w:jc w:val="both"/>
        <w:rPr>
          <w:rFonts w:ascii="Aptos" w:hAnsi="Aptos"/>
          <w:sz w:val="24"/>
          <w:szCs w:val="24"/>
        </w:rPr>
      </w:pPr>
    </w:p>
    <w:p w:rsidRPr="00E75F41" w:rsidR="00E75F41" w:rsidP="00E75F41" w:rsidRDefault="00E75F41" w14:paraId="6F33C20F" w14:textId="77777777">
      <w:pPr>
        <w:pStyle w:val="ListParagraph"/>
        <w:numPr>
          <w:ilvl w:val="2"/>
          <w:numId w:val="18"/>
        </w:numPr>
        <w:spacing w:after="0" w:line="360" w:lineRule="auto"/>
        <w:ind w:left="2127" w:hanging="1134"/>
        <w:jc w:val="both"/>
        <w:rPr>
          <w:rFonts w:ascii="Aptos" w:hAnsi="Aptos"/>
          <w:sz w:val="24"/>
          <w:szCs w:val="24"/>
        </w:rPr>
      </w:pPr>
      <w:r w:rsidRPr="00E75F41">
        <w:rPr>
          <w:rFonts w:ascii="Aptos" w:hAnsi="Aptos"/>
          <w:sz w:val="24"/>
          <w:szCs w:val="24"/>
        </w:rPr>
        <w:t>The information contained in the application is false or misleading in a material respect, or</w:t>
      </w:r>
    </w:p>
    <w:p w:rsidRPr="00E75F41" w:rsidR="00E75F41" w:rsidP="00E75F41" w:rsidRDefault="00E75F41" w14:paraId="2FA8BDB3" w14:textId="4E6C18E4">
      <w:pPr>
        <w:pStyle w:val="ListParagraph"/>
        <w:numPr>
          <w:ilvl w:val="2"/>
          <w:numId w:val="18"/>
        </w:numPr>
        <w:spacing w:after="0" w:line="360" w:lineRule="auto"/>
        <w:ind w:left="2127" w:hanging="1134"/>
        <w:jc w:val="both"/>
        <w:rPr>
          <w:rFonts w:ascii="Aptos" w:hAnsi="Aptos"/>
          <w:sz w:val="24"/>
          <w:szCs w:val="24"/>
        </w:rPr>
      </w:pPr>
      <w:r w:rsidRPr="00E75F41">
        <w:rPr>
          <w:rFonts w:ascii="Aptos" w:hAnsi="Aptos"/>
          <w:sz w:val="24"/>
          <w:szCs w:val="24"/>
        </w:rPr>
        <w:t xml:space="preserve">The Applicant fails to confirm acceptance of an offer of admission on or before the date set out in the annual Admission Notice of the school for the academic year for which s/he is applying, or in the case of a late application, or second/third-round </w:t>
      </w:r>
      <w:r w:rsidRPr="00E75F41" w:rsidR="000C4ED8">
        <w:rPr>
          <w:rFonts w:ascii="Aptos" w:hAnsi="Aptos"/>
          <w:sz w:val="24"/>
          <w:szCs w:val="24"/>
        </w:rPr>
        <w:t>offer, within</w:t>
      </w:r>
      <w:r w:rsidRPr="00E75F41">
        <w:rPr>
          <w:rFonts w:ascii="Aptos" w:hAnsi="Aptos"/>
          <w:sz w:val="24"/>
          <w:szCs w:val="24"/>
        </w:rPr>
        <w:t xml:space="preserve"> 2 weeks, or</w:t>
      </w:r>
    </w:p>
    <w:p w:rsidRPr="00E75F41" w:rsidR="00E75F41" w:rsidP="00E75F41" w:rsidRDefault="00E75F41" w14:paraId="7782466E" w14:textId="77777777">
      <w:pPr>
        <w:pStyle w:val="ListParagraph"/>
        <w:numPr>
          <w:ilvl w:val="2"/>
          <w:numId w:val="18"/>
        </w:numPr>
        <w:spacing w:after="0" w:line="360" w:lineRule="auto"/>
        <w:ind w:left="2127" w:hanging="1134"/>
        <w:jc w:val="both"/>
        <w:rPr>
          <w:rFonts w:ascii="Aptos" w:hAnsi="Aptos"/>
          <w:sz w:val="24"/>
          <w:szCs w:val="24"/>
        </w:rPr>
      </w:pPr>
      <w:r w:rsidRPr="00E75F41">
        <w:rPr>
          <w:rFonts w:ascii="Aptos" w:hAnsi="Aptos"/>
          <w:sz w:val="24"/>
          <w:szCs w:val="24"/>
        </w:rPr>
        <w:lastRenderedPageBreak/>
        <w:t>An Applicant has not indicated:</w:t>
      </w:r>
    </w:p>
    <w:p w:rsidRPr="00E75F41" w:rsidR="00E75F41" w:rsidP="00E75F41" w:rsidRDefault="00E75F41" w14:paraId="5BD4D1F6" w14:textId="77777777">
      <w:pPr>
        <w:pStyle w:val="ListParagraph"/>
        <w:numPr>
          <w:ilvl w:val="0"/>
          <w:numId w:val="19"/>
        </w:numPr>
        <w:spacing w:after="0" w:line="360" w:lineRule="auto"/>
        <w:ind w:left="2835" w:hanging="708"/>
        <w:jc w:val="both"/>
        <w:rPr>
          <w:rFonts w:ascii="Aptos" w:hAnsi="Aptos"/>
          <w:sz w:val="24"/>
          <w:szCs w:val="24"/>
        </w:rPr>
      </w:pPr>
      <w:bookmarkStart w:name="_Hlk18402249" w:id="10"/>
      <w:r w:rsidRPr="00E75F41">
        <w:rPr>
          <w:rFonts w:ascii="Aptos" w:hAnsi="Aptos"/>
          <w:sz w:val="24"/>
          <w:szCs w:val="24"/>
        </w:rPr>
        <w:t xml:space="preserve">whether or not s/he has applied for and is awaiting confirmation of an offer from </w:t>
      </w:r>
      <w:proofErr w:type="gramStart"/>
      <w:r w:rsidRPr="00E75F41">
        <w:rPr>
          <w:rFonts w:ascii="Aptos" w:hAnsi="Aptos"/>
          <w:sz w:val="24"/>
          <w:szCs w:val="24"/>
        </w:rPr>
        <w:t>another</w:t>
      </w:r>
      <w:proofErr w:type="gramEnd"/>
      <w:r w:rsidRPr="00E75F41">
        <w:rPr>
          <w:rFonts w:ascii="Aptos" w:hAnsi="Aptos"/>
          <w:sz w:val="24"/>
          <w:szCs w:val="24"/>
        </w:rPr>
        <w:t xml:space="preserve"> school(s) and if so, the details of the school(s</w:t>
      </w:r>
      <w:proofErr w:type="gramStart"/>
      <w:r w:rsidRPr="00E75F41">
        <w:rPr>
          <w:rFonts w:ascii="Aptos" w:hAnsi="Aptos"/>
          <w:sz w:val="24"/>
          <w:szCs w:val="24"/>
        </w:rPr>
        <w:t>);</w:t>
      </w:r>
      <w:proofErr w:type="gramEnd"/>
    </w:p>
    <w:p w:rsidRPr="00E75F41" w:rsidR="00E75F41" w:rsidP="00E75F41" w:rsidRDefault="00E75F41" w14:paraId="0E87A8B5" w14:textId="77777777">
      <w:pPr>
        <w:pStyle w:val="ListParagraph"/>
        <w:spacing w:after="0" w:line="360" w:lineRule="auto"/>
        <w:ind w:left="2835"/>
        <w:jc w:val="both"/>
        <w:rPr>
          <w:rFonts w:ascii="Aptos" w:hAnsi="Aptos"/>
          <w:sz w:val="24"/>
          <w:szCs w:val="24"/>
        </w:rPr>
      </w:pPr>
      <w:r w:rsidRPr="00E75F41">
        <w:rPr>
          <w:rFonts w:ascii="Aptos" w:hAnsi="Aptos"/>
          <w:sz w:val="24"/>
          <w:szCs w:val="24"/>
        </w:rPr>
        <w:t>and</w:t>
      </w:r>
    </w:p>
    <w:p w:rsidRPr="00E75F41" w:rsidR="00E75F41" w:rsidP="00E75F41" w:rsidRDefault="00E75F41" w14:paraId="055FCF2C" w14:textId="77777777">
      <w:pPr>
        <w:pStyle w:val="ListParagraph"/>
        <w:numPr>
          <w:ilvl w:val="0"/>
          <w:numId w:val="19"/>
        </w:numPr>
        <w:spacing w:after="0" w:line="360" w:lineRule="auto"/>
        <w:ind w:left="2835" w:hanging="708"/>
        <w:jc w:val="both"/>
        <w:rPr>
          <w:rFonts w:ascii="Aptos" w:hAnsi="Aptos"/>
          <w:sz w:val="24"/>
          <w:szCs w:val="24"/>
        </w:rPr>
      </w:pPr>
      <w:r w:rsidRPr="00E75F41">
        <w:rPr>
          <w:rFonts w:ascii="Aptos" w:hAnsi="Aptos"/>
          <w:sz w:val="24"/>
          <w:szCs w:val="24"/>
        </w:rPr>
        <w:t>whether or not or s/he has accepted an offer of admission from another school(s) and if so, the details of the offer(s).</w:t>
      </w:r>
    </w:p>
    <w:bookmarkEnd w:id="10"/>
    <w:p w:rsidRPr="00E75F41" w:rsidR="00E75F41" w:rsidP="00E75F41" w:rsidRDefault="00E75F41" w14:paraId="479B6CED" w14:textId="77777777">
      <w:pPr>
        <w:tabs>
          <w:tab w:val="left" w:pos="993"/>
        </w:tabs>
        <w:spacing w:after="0" w:line="360" w:lineRule="auto"/>
        <w:jc w:val="both"/>
        <w:rPr>
          <w:rFonts w:ascii="Aptos" w:hAnsi="Aptos"/>
          <w:sz w:val="24"/>
          <w:szCs w:val="24"/>
        </w:rPr>
      </w:pPr>
    </w:p>
    <w:p w:rsidRPr="00E75F41" w:rsidR="00E75F41" w:rsidP="00E75F41" w:rsidRDefault="00E75F41" w14:paraId="30AEA4CD" w14:textId="2403B1F4">
      <w:pPr>
        <w:tabs>
          <w:tab w:val="left" w:pos="993"/>
        </w:tabs>
        <w:spacing w:after="0" w:line="360" w:lineRule="auto"/>
        <w:jc w:val="both"/>
        <w:rPr>
          <w:rFonts w:ascii="Aptos" w:hAnsi="Aptos"/>
          <w:sz w:val="24"/>
          <w:szCs w:val="24"/>
        </w:rPr>
      </w:pPr>
      <w:r w:rsidRPr="00E75F41">
        <w:rPr>
          <w:rFonts w:ascii="Aptos" w:hAnsi="Aptos"/>
          <w:sz w:val="24"/>
          <w:szCs w:val="24"/>
          <w:lang w:val="en-US" w:eastAsia="ja-JP"/>
        </w:rPr>
        <w:t>If an offer of a place is withdrawn by the school, the Child on whose behalf the application was made shall lose his/her place for that academic year</w:t>
      </w:r>
      <w:r w:rsidR="000C4ED8">
        <w:rPr>
          <w:rFonts w:ascii="Aptos" w:hAnsi="Aptos"/>
          <w:sz w:val="24"/>
          <w:szCs w:val="24"/>
          <w:lang w:val="en-US" w:eastAsia="ja-JP"/>
        </w:rPr>
        <w:t xml:space="preserve"> </w:t>
      </w:r>
      <w:r w:rsidRPr="00E75F41">
        <w:rPr>
          <w:rFonts w:ascii="Aptos" w:hAnsi="Aptos"/>
          <w:sz w:val="24"/>
          <w:szCs w:val="24"/>
          <w:lang w:val="en-US" w:eastAsia="ja-JP"/>
        </w:rPr>
        <w:t xml:space="preserve">(and shall not be placed on a waiting list). If the Applicant still desires a place for that academic year, a new application must be made for the same academic year on behalf of that Child and shall be treated as a late application in line with </w:t>
      </w:r>
      <w:r w:rsidRPr="00E75F41">
        <w:rPr>
          <w:rFonts w:ascii="Aptos" w:hAnsi="Aptos"/>
          <w:sz w:val="24"/>
          <w:szCs w:val="24"/>
        </w:rPr>
        <w:t>section 5.1.4 above.</w:t>
      </w:r>
    </w:p>
    <w:p w:rsidRPr="00E75F41" w:rsidR="00E75F41" w:rsidP="00E75F41" w:rsidRDefault="00E75F41" w14:paraId="36F52B1C" w14:textId="77777777">
      <w:pPr>
        <w:spacing w:after="0" w:line="256" w:lineRule="auto"/>
        <w:rPr>
          <w:rFonts w:ascii="Aptos" w:hAnsi="Aptos" w:eastAsiaTheme="majorEastAsia" w:cstheme="majorBidi"/>
          <w:b/>
          <w:bCs/>
          <w:smallCaps/>
          <w:color w:val="000000" w:themeColor="text1"/>
          <w:sz w:val="24"/>
          <w:szCs w:val="24"/>
          <w:lang w:val="en-US" w:eastAsia="ja-JP"/>
        </w:rPr>
      </w:pPr>
      <w:r w:rsidRPr="00E75F41">
        <w:rPr>
          <w:rFonts w:ascii="Aptos" w:hAnsi="Aptos"/>
          <w:sz w:val="24"/>
          <w:szCs w:val="24"/>
        </w:rPr>
        <w:br w:type="page"/>
      </w:r>
    </w:p>
    <w:p w:rsidRPr="000C4ED8" w:rsidR="00E75F41" w:rsidP="00E75F41" w:rsidRDefault="00E75F41" w14:paraId="76839474" w14:textId="77777777">
      <w:pPr>
        <w:pStyle w:val="Heading1"/>
        <w:numPr>
          <w:ilvl w:val="2"/>
          <w:numId w:val="4"/>
        </w:numPr>
        <w:pBdr>
          <w:bottom w:val="single" w:color="595959" w:themeColor="text1" w:themeTint="A6" w:sz="4" w:space="1"/>
        </w:pBdr>
        <w:tabs>
          <w:tab w:val="left" w:pos="851"/>
        </w:tabs>
        <w:spacing w:before="0" w:after="160" w:line="360" w:lineRule="auto"/>
        <w:ind w:hanging="1440"/>
        <w:rPr>
          <w:rFonts w:ascii="Fairwater Script" w:hAnsi="Fairwater Script"/>
          <w:b/>
          <w:bCs/>
          <w:smallCaps/>
          <w:color w:val="92D050"/>
          <w:sz w:val="32"/>
          <w:szCs w:val="32"/>
          <w:lang w:val="en-US" w:eastAsia="ja-JP"/>
        </w:rPr>
      </w:pPr>
      <w:r w:rsidRPr="000C4ED8">
        <w:rPr>
          <w:rFonts w:ascii="Fairwater Script" w:hAnsi="Fairwater Script"/>
          <w:color w:val="92D050"/>
          <w:sz w:val="32"/>
          <w:szCs w:val="32"/>
        </w:rPr>
        <w:lastRenderedPageBreak/>
        <w:t>Appeals</w:t>
      </w:r>
    </w:p>
    <w:p w:rsidRPr="00E75F41" w:rsidR="00E75F41" w:rsidP="00E75F41" w:rsidRDefault="00E75F41" w14:paraId="30E32AB1" w14:textId="77777777">
      <w:pPr>
        <w:pStyle w:val="ListParagraph"/>
        <w:numPr>
          <w:ilvl w:val="0"/>
          <w:numId w:val="20"/>
        </w:numPr>
        <w:spacing w:after="0" w:line="360" w:lineRule="auto"/>
        <w:ind w:left="851" w:hanging="851"/>
        <w:jc w:val="both"/>
        <w:rPr>
          <w:rFonts w:ascii="Aptos" w:hAnsi="Aptos"/>
          <w:sz w:val="24"/>
          <w:szCs w:val="24"/>
        </w:rPr>
      </w:pPr>
      <w:r w:rsidRPr="00E75F41">
        <w:rPr>
          <w:rFonts w:ascii="Aptos" w:hAnsi="Aptos"/>
          <w:b/>
          <w:bCs/>
          <w:sz w:val="24"/>
          <w:szCs w:val="24"/>
          <w:u w:val="single"/>
        </w:rPr>
        <w:t>Appeal where refusal was due to oversubscription:</w:t>
      </w:r>
    </w:p>
    <w:p w:rsidRPr="00E75F41" w:rsidR="00E75F41" w:rsidP="00E75F41" w:rsidRDefault="00E75F41" w14:paraId="15E98838" w14:textId="4DA982F4">
      <w:pPr>
        <w:tabs>
          <w:tab w:val="left" w:pos="851"/>
        </w:tabs>
        <w:spacing w:after="0" w:line="360" w:lineRule="auto"/>
        <w:jc w:val="both"/>
        <w:rPr>
          <w:rFonts w:ascii="Aptos" w:hAnsi="Aptos"/>
          <w:sz w:val="24"/>
          <w:szCs w:val="24"/>
        </w:rPr>
      </w:pPr>
      <w:r w:rsidRPr="00E75F41">
        <w:rPr>
          <w:rFonts w:ascii="Aptos" w:hAnsi="Aptos"/>
          <w:sz w:val="24"/>
          <w:szCs w:val="24"/>
        </w:rPr>
        <w:t xml:space="preserve">An Applicant who was refused admission because the school is oversubscribed and who wishes to appeal this decision must first request a review by the board of management in writing, via a ‘BOMR1 Form’, available from the school office and at </w:t>
      </w:r>
      <w:hyperlink w:history="1" w:anchor="how-to-seek-a-review-by-the-board-of-management" r:id="rId15">
        <w:r w:rsidRPr="00E75F41">
          <w:rPr>
            <w:rStyle w:val="Hyperlink"/>
            <w:rFonts w:ascii="Aptos" w:hAnsi="Aptos"/>
            <w:sz w:val="24"/>
            <w:szCs w:val="24"/>
          </w:rPr>
          <w:t>https://www.gov.ie/en/publication/8248c-appeals-in-relation-to-refusal-to-admit-a-student-due-to-a-school-being-oversubscribed/#how-to-seek-a-review-by-the-board-of-management</w:t>
        </w:r>
      </w:hyperlink>
      <w:r w:rsidRPr="00E75F41">
        <w:rPr>
          <w:rFonts w:ascii="Aptos" w:hAnsi="Aptos"/>
          <w:sz w:val="24"/>
          <w:szCs w:val="24"/>
        </w:rPr>
        <w:t xml:space="preserve">,  for it to be reviewed by the board of management of </w:t>
      </w:r>
      <w:r w:rsidR="000C4ED8">
        <w:rPr>
          <w:rFonts w:ascii="Aptos" w:hAnsi="Aptos"/>
          <w:sz w:val="24"/>
          <w:szCs w:val="24"/>
        </w:rPr>
        <w:t>Cuan na Gaillimhe CNS</w:t>
      </w:r>
      <w:r w:rsidRPr="00E75F41">
        <w:rPr>
          <w:rFonts w:ascii="Aptos" w:hAnsi="Aptos"/>
          <w:sz w:val="24"/>
          <w:szCs w:val="24"/>
        </w:rPr>
        <w:t xml:space="preserve"> . Such a review must be sought by the Applicant within twenty-one calendar days of the school’s decision to refuse to admit. However, if a different </w:t>
      </w:r>
      <w:proofErr w:type="gramStart"/>
      <w:r w:rsidRPr="00E75F41">
        <w:rPr>
          <w:rFonts w:ascii="Aptos" w:hAnsi="Aptos"/>
          <w:sz w:val="24"/>
          <w:szCs w:val="24"/>
        </w:rPr>
        <w:t>time period</w:t>
      </w:r>
      <w:proofErr w:type="gramEnd"/>
      <w:r w:rsidRPr="00E75F41">
        <w:rPr>
          <w:rFonts w:ascii="Aptos" w:hAnsi="Aptos"/>
          <w:sz w:val="24"/>
          <w:szCs w:val="24"/>
        </w:rPr>
        <w:t xml:space="preserve"> for the bringing of such an appeal is specified by the Minister for Education after the publication of this Policy, same shall apply instead. Completed BOMR1 Forms should be submitted to the school office or online by emailing </w:t>
      </w:r>
      <w:hyperlink w:history="1" r:id="rId16">
        <w:r w:rsidRPr="0061491A" w:rsidR="00354270">
          <w:rPr>
            <w:rStyle w:val="Hyperlink"/>
            <w:rFonts w:ascii="Aptos" w:hAnsi="Aptos"/>
            <w:sz w:val="24"/>
            <w:szCs w:val="24"/>
          </w:rPr>
          <w:t>info.cng@gretb.ie</w:t>
        </w:r>
      </w:hyperlink>
      <w:r w:rsidR="00354270">
        <w:rPr>
          <w:rFonts w:ascii="Aptos" w:hAnsi="Aptos"/>
          <w:sz w:val="24"/>
          <w:szCs w:val="24"/>
        </w:rPr>
        <w:t xml:space="preserve"> </w:t>
      </w:r>
      <w:r w:rsidRPr="00E75F41">
        <w:rPr>
          <w:rFonts w:ascii="Aptos" w:hAnsi="Aptos"/>
          <w:sz w:val="24"/>
          <w:szCs w:val="24"/>
        </w:rPr>
        <w:t>.</w:t>
      </w:r>
    </w:p>
    <w:p w:rsidRPr="00E75F41" w:rsidR="00E75F41" w:rsidP="00E75F41" w:rsidRDefault="00E75F41" w14:paraId="3B1B7D7F" w14:textId="77777777">
      <w:pPr>
        <w:pStyle w:val="ListParagraph"/>
        <w:spacing w:after="0" w:line="360" w:lineRule="auto"/>
        <w:ind w:left="567"/>
        <w:jc w:val="both"/>
        <w:rPr>
          <w:rFonts w:ascii="Aptos" w:hAnsi="Aptos"/>
          <w:b/>
          <w:bCs/>
          <w:sz w:val="24"/>
          <w:szCs w:val="24"/>
        </w:rPr>
      </w:pPr>
    </w:p>
    <w:p w:rsidRPr="00E75F41" w:rsidR="00E75F41" w:rsidP="00E75F41" w:rsidRDefault="00E75F41" w14:paraId="28AA50F9" w14:textId="77777777">
      <w:pPr>
        <w:spacing w:after="0" w:line="360" w:lineRule="auto"/>
        <w:jc w:val="both"/>
        <w:rPr>
          <w:rFonts w:ascii="Aptos" w:hAnsi="Aptos"/>
          <w:sz w:val="24"/>
          <w:szCs w:val="24"/>
        </w:rPr>
      </w:pPr>
      <w:r w:rsidRPr="00E75F41">
        <w:rPr>
          <w:rFonts w:ascii="Aptos" w:hAnsi="Aptos"/>
          <w:sz w:val="24"/>
          <w:szCs w:val="24"/>
        </w:rPr>
        <w:t xml:space="preserve">If an Applicant is not satisfied with the decision of the board of management, or the board of management is not </w:t>
      </w:r>
      <w:proofErr w:type="gramStart"/>
      <w:r w:rsidRPr="00E75F41">
        <w:rPr>
          <w:rFonts w:ascii="Aptos" w:hAnsi="Aptos"/>
          <w:sz w:val="24"/>
          <w:szCs w:val="24"/>
        </w:rPr>
        <w:t>in a position</w:t>
      </w:r>
      <w:proofErr w:type="gramEnd"/>
      <w:r w:rsidRPr="00E75F41">
        <w:rPr>
          <w:rFonts w:ascii="Aptos" w:hAnsi="Aptos"/>
          <w:sz w:val="24"/>
          <w:szCs w:val="24"/>
        </w:rPr>
        <w:t xml:space="preserve"> to review the decision to refuse admission, the Applicant may apply to bring an appeal to an Appeals Committee established by the Minister for Education under section 29A of the Education Act 1998. Appeals must be made in writing on a ‘Section 29 Appeal Form’, available at </w:t>
      </w:r>
      <w:hyperlink w:history="1" w:anchor="how-to-appeal-if-a-child-has-been-refused-admission-because-the-school-is-full" r:id="rId17">
        <w:r w:rsidRPr="00E75F41">
          <w:rPr>
            <w:rStyle w:val="Hyperlink"/>
            <w:rFonts w:ascii="Aptos" w:hAnsi="Aptos"/>
            <w:sz w:val="24"/>
            <w:szCs w:val="24"/>
          </w:rPr>
          <w:t>https://www.gov.ie/en/publication/8248c-appeals-in-relation-to-refusal-to-admit-a-student-due-to-a-school-being-oversubscribed/#how-to-appeal-if-a-child-has-been-refused-admission-because-the-school-is-full</w:t>
        </w:r>
      </w:hyperlink>
      <w:r w:rsidRPr="00E75F41">
        <w:rPr>
          <w:rFonts w:ascii="Aptos" w:hAnsi="Aptos"/>
          <w:sz w:val="24"/>
          <w:szCs w:val="24"/>
        </w:rPr>
        <w:t xml:space="preserve"> and submitted to the Section 29 Appeals Administration Unit in the Department of Education or the appeal can be submitted online by uploading the required documentation at </w:t>
      </w:r>
      <w:hyperlink w:history="1" r:id="rId18">
        <w:r w:rsidRPr="00E75F41">
          <w:rPr>
            <w:rStyle w:val="Hyperlink"/>
            <w:rFonts w:ascii="Aptos" w:hAnsi="Aptos"/>
            <w:sz w:val="24"/>
            <w:szCs w:val="24"/>
          </w:rPr>
          <w:t>https://www.section29appeals.gov.ie/</w:t>
        </w:r>
      </w:hyperlink>
      <w:r w:rsidRPr="00E75F41">
        <w:rPr>
          <w:rFonts w:ascii="Aptos" w:hAnsi="Aptos"/>
          <w:sz w:val="24"/>
          <w:szCs w:val="24"/>
        </w:rPr>
        <w:t>. Contact details for the Unit are available on the Department’s website. As per the Department of Education’s ‘</w:t>
      </w:r>
      <w:r w:rsidRPr="00E75F41">
        <w:rPr>
          <w:rFonts w:ascii="Aptos" w:hAnsi="Aptos"/>
          <w:i/>
          <w:iCs/>
          <w:sz w:val="24"/>
          <w:szCs w:val="24"/>
        </w:rPr>
        <w:t>Procedures for hearing and determining appeals under section 29</w:t>
      </w:r>
      <w:r w:rsidRPr="00E75F41">
        <w:rPr>
          <w:rFonts w:ascii="Aptos" w:hAnsi="Aptos"/>
          <w:sz w:val="24"/>
          <w:szCs w:val="24"/>
        </w:rPr>
        <w:t xml:space="preserve">’, such an appeal must not be brought until the Applicant has received correspondence from the board of management in relation to the review, or until 42 calendar days have passed since the date of initial refusal, whichever </w:t>
      </w:r>
      <w:r w:rsidRPr="00E75F41">
        <w:rPr>
          <w:rFonts w:ascii="Aptos" w:hAnsi="Aptos"/>
          <w:sz w:val="24"/>
          <w:szCs w:val="24"/>
        </w:rPr>
        <w:lastRenderedPageBreak/>
        <w:t>is earlier, and the appeal may not be brought later than 63 calendar days after the initial decision to refuse admission.</w:t>
      </w:r>
    </w:p>
    <w:p w:rsidRPr="00E75F41" w:rsidR="00E75F41" w:rsidP="00E75F41" w:rsidRDefault="00E75F41" w14:paraId="28F12026" w14:textId="77777777">
      <w:pPr>
        <w:spacing w:after="0" w:line="360" w:lineRule="auto"/>
        <w:jc w:val="both"/>
        <w:rPr>
          <w:rFonts w:ascii="Aptos" w:hAnsi="Aptos"/>
          <w:sz w:val="24"/>
          <w:szCs w:val="24"/>
        </w:rPr>
      </w:pPr>
    </w:p>
    <w:p w:rsidRPr="00E75F41" w:rsidR="00E75F41" w:rsidP="00E75F41" w:rsidRDefault="00E75F41" w14:paraId="456B146A" w14:textId="77777777">
      <w:pPr>
        <w:pStyle w:val="ListParagraph"/>
        <w:numPr>
          <w:ilvl w:val="0"/>
          <w:numId w:val="20"/>
        </w:numPr>
        <w:spacing w:after="0" w:line="360" w:lineRule="auto"/>
        <w:ind w:left="851" w:hanging="851"/>
        <w:rPr>
          <w:rFonts w:ascii="Aptos" w:hAnsi="Aptos"/>
          <w:b/>
          <w:sz w:val="24"/>
          <w:szCs w:val="24"/>
          <w:u w:val="single"/>
        </w:rPr>
      </w:pPr>
      <w:r w:rsidRPr="00E75F41">
        <w:rPr>
          <w:rFonts w:ascii="Aptos" w:hAnsi="Aptos"/>
          <w:b/>
          <w:bCs/>
          <w:sz w:val="24"/>
          <w:szCs w:val="24"/>
          <w:u w:val="single"/>
        </w:rPr>
        <w:t>Appeal where refusal was for a reason other than oversubscription:</w:t>
      </w:r>
    </w:p>
    <w:p w:rsidRPr="00E75F41" w:rsidR="00E75F41" w:rsidP="00E75F41" w:rsidRDefault="00E75F41" w14:paraId="37FB12B5" w14:textId="0FA343F1">
      <w:pPr>
        <w:tabs>
          <w:tab w:val="left" w:pos="851"/>
        </w:tabs>
        <w:spacing w:after="0" w:line="360" w:lineRule="auto"/>
        <w:jc w:val="both"/>
        <w:rPr>
          <w:rFonts w:ascii="Aptos" w:hAnsi="Aptos"/>
          <w:sz w:val="24"/>
          <w:szCs w:val="24"/>
        </w:rPr>
      </w:pPr>
      <w:r w:rsidRPr="00E75F41">
        <w:rPr>
          <w:rFonts w:ascii="Aptos" w:hAnsi="Aptos"/>
          <w:sz w:val="24"/>
          <w:szCs w:val="24"/>
        </w:rPr>
        <w:t xml:space="preserve">An Applicant who was refused admission to </w:t>
      </w:r>
      <w:r w:rsidR="000C4ED8">
        <w:rPr>
          <w:rFonts w:ascii="Aptos" w:hAnsi="Aptos"/>
          <w:sz w:val="24"/>
          <w:szCs w:val="24"/>
        </w:rPr>
        <w:t xml:space="preserve">Cuan na Gaillimhe CNS </w:t>
      </w:r>
      <w:r w:rsidRPr="00E75F41">
        <w:rPr>
          <w:rFonts w:ascii="Aptos" w:hAnsi="Aptos"/>
          <w:sz w:val="24"/>
          <w:szCs w:val="24"/>
        </w:rPr>
        <w:t xml:space="preserve">for a reason other than the school being oversubscribed and who wishes to appeal this decision may first choose to request a review by the board of management, via a ‘BOMR1 Form’, available from the school office and at </w:t>
      </w:r>
      <w:hyperlink w:history="1" w:anchor="how-to-seek-a-review-by-the-board-of-management" r:id="rId19">
        <w:r w:rsidRPr="00E75F41">
          <w:rPr>
            <w:rStyle w:val="Hyperlink"/>
            <w:rFonts w:ascii="Aptos" w:hAnsi="Aptos"/>
            <w:sz w:val="24"/>
            <w:szCs w:val="24"/>
          </w:rPr>
          <w:t>https://www.gov.ie/en/publication/31c4f-appeals-in-relation-to-refusal-to-admit-a-student-for-a-reason-other-than-the-school-being-oversubscribed/#how-to-seek-a-review-by-the-board-of-management</w:t>
        </w:r>
      </w:hyperlink>
      <w:r w:rsidRPr="00E75F41">
        <w:rPr>
          <w:rFonts w:ascii="Aptos" w:hAnsi="Aptos"/>
          <w:sz w:val="24"/>
          <w:szCs w:val="24"/>
        </w:rPr>
        <w:t xml:space="preserve">, for it to be reviewed by the board of management of </w:t>
      </w:r>
      <w:r w:rsidR="000C4ED8">
        <w:rPr>
          <w:rFonts w:ascii="Aptos" w:hAnsi="Aptos"/>
          <w:sz w:val="24"/>
          <w:szCs w:val="24"/>
        </w:rPr>
        <w:t>Cuan na Gaillimhe CNS</w:t>
      </w:r>
      <w:r w:rsidRPr="00E75F41">
        <w:rPr>
          <w:rFonts w:ascii="Aptos" w:hAnsi="Aptos"/>
          <w:sz w:val="24"/>
          <w:szCs w:val="24"/>
        </w:rPr>
        <w:t xml:space="preserve">. Such a review must be sought by the Applicant within twenty-one calendar days of the school’s decision to refuse to admit. However, if a different </w:t>
      </w:r>
      <w:proofErr w:type="gramStart"/>
      <w:r w:rsidRPr="00E75F41">
        <w:rPr>
          <w:rFonts w:ascii="Aptos" w:hAnsi="Aptos"/>
          <w:sz w:val="24"/>
          <w:szCs w:val="24"/>
        </w:rPr>
        <w:t>time period</w:t>
      </w:r>
      <w:proofErr w:type="gramEnd"/>
      <w:r w:rsidRPr="00E75F41">
        <w:rPr>
          <w:rFonts w:ascii="Aptos" w:hAnsi="Aptos"/>
          <w:sz w:val="24"/>
          <w:szCs w:val="24"/>
        </w:rPr>
        <w:t xml:space="preserve"> for the bringing of such an appeal is specified by the Minister for Education after the publication of this Policy, same shall apply instead. Completed BOMR1 Forms should be submitted to the school office or online by emailing </w:t>
      </w:r>
      <w:hyperlink w:history="1" r:id="rId20">
        <w:r w:rsidRPr="0061491A" w:rsidR="005A2530">
          <w:rPr>
            <w:rStyle w:val="Hyperlink"/>
            <w:rFonts w:ascii="Aptos" w:hAnsi="Aptos"/>
            <w:sz w:val="24"/>
            <w:szCs w:val="24"/>
          </w:rPr>
          <w:t>info.cng@gretb.ie</w:t>
        </w:r>
      </w:hyperlink>
      <w:r w:rsidR="005A2530">
        <w:rPr>
          <w:rFonts w:ascii="Aptos" w:hAnsi="Aptos"/>
          <w:sz w:val="24"/>
          <w:szCs w:val="24"/>
        </w:rPr>
        <w:t xml:space="preserve"> </w:t>
      </w:r>
      <w:r w:rsidRPr="00E75F41">
        <w:rPr>
          <w:rFonts w:ascii="Aptos" w:hAnsi="Aptos"/>
          <w:sz w:val="24"/>
          <w:szCs w:val="24"/>
        </w:rPr>
        <w:t>. (An applicant may withdraw a request for review at any time prior to the conclusion of the review by notifying the board of management in writing to that effect.)</w:t>
      </w:r>
    </w:p>
    <w:p w:rsidRPr="00E75F41" w:rsidR="00E75F41" w:rsidP="00E75F41" w:rsidRDefault="00E75F41" w14:paraId="36096852" w14:textId="77777777">
      <w:pPr>
        <w:spacing w:after="0" w:line="360" w:lineRule="auto"/>
        <w:jc w:val="both"/>
        <w:rPr>
          <w:rFonts w:ascii="Aptos" w:hAnsi="Aptos"/>
          <w:sz w:val="24"/>
          <w:szCs w:val="24"/>
        </w:rPr>
      </w:pPr>
    </w:p>
    <w:p w:rsidRPr="00E75F41" w:rsidR="00E75F41" w:rsidP="00E75F41" w:rsidRDefault="00E75F41" w14:paraId="21F3DEF8" w14:textId="77777777">
      <w:pPr>
        <w:tabs>
          <w:tab w:val="left" w:pos="851"/>
        </w:tabs>
        <w:spacing w:after="0" w:line="360" w:lineRule="auto"/>
        <w:jc w:val="both"/>
        <w:rPr>
          <w:rFonts w:ascii="Aptos" w:hAnsi="Aptos"/>
          <w:sz w:val="24"/>
          <w:szCs w:val="24"/>
        </w:rPr>
      </w:pPr>
      <w:r w:rsidRPr="00E75F41">
        <w:rPr>
          <w:rFonts w:ascii="Aptos" w:hAnsi="Aptos"/>
          <w:sz w:val="24"/>
          <w:szCs w:val="24"/>
        </w:rPr>
        <w:t xml:space="preserve">Alternatively, s/he may choose to </w:t>
      </w:r>
      <w:bookmarkStart w:name="_Hlk30689060" w:id="11"/>
      <w:r w:rsidRPr="00E75F41">
        <w:rPr>
          <w:rFonts w:ascii="Aptos" w:hAnsi="Aptos"/>
          <w:sz w:val="24"/>
          <w:szCs w:val="24"/>
        </w:rPr>
        <w:t xml:space="preserve">apply to bring an appeal to an Appeals Committee established by the Minister for Education under section 29A of the Education Act 1998. </w:t>
      </w:r>
      <w:bookmarkEnd w:id="11"/>
      <w:r w:rsidRPr="00E75F41">
        <w:rPr>
          <w:rFonts w:ascii="Aptos" w:hAnsi="Aptos"/>
          <w:sz w:val="24"/>
          <w:szCs w:val="24"/>
        </w:rPr>
        <w:t xml:space="preserve">Appeals must be made in writing on a ‘Section 29 Appeal Form’, available at </w:t>
      </w:r>
      <w:hyperlink w:history="1" w:anchor="how-to-appeal-if-my-child-has-been-refused-admission-and-the-school-has-places-available" r:id="rId21">
        <w:r w:rsidRPr="00E75F41">
          <w:rPr>
            <w:rStyle w:val="Hyperlink"/>
            <w:rFonts w:ascii="Aptos" w:hAnsi="Aptos"/>
            <w:sz w:val="24"/>
            <w:szCs w:val="24"/>
          </w:rPr>
          <w:t>https://www.gov.ie/en/publication/31c4f-appeals-in-relation-to-refusal-to-admit-a-student-for-a-reason-other-than-the-school-being-oversubscribed/#how-to-appeal-if-my-child-has-been-refused-admission-and-the-school-has-places-available</w:t>
        </w:r>
      </w:hyperlink>
      <w:r w:rsidRPr="00E75F41">
        <w:rPr>
          <w:rFonts w:ascii="Aptos" w:hAnsi="Aptos"/>
          <w:sz w:val="24"/>
          <w:szCs w:val="24"/>
        </w:rPr>
        <w:t xml:space="preserve"> and must be submitted to the Section 29 Appeals Administration Unit in the Department of Education or the appeal can be submitted online by uploading the required documentation at </w:t>
      </w:r>
      <w:hyperlink w:history="1" r:id="rId22">
        <w:r w:rsidRPr="00E75F41">
          <w:rPr>
            <w:rStyle w:val="Hyperlink"/>
            <w:rFonts w:ascii="Aptos" w:hAnsi="Aptos"/>
            <w:sz w:val="24"/>
            <w:szCs w:val="24"/>
          </w:rPr>
          <w:t>https://www.section29appeals.gov.ie/</w:t>
        </w:r>
      </w:hyperlink>
      <w:r w:rsidRPr="00E75F41">
        <w:rPr>
          <w:rFonts w:ascii="Aptos" w:hAnsi="Aptos"/>
          <w:sz w:val="24"/>
          <w:szCs w:val="24"/>
        </w:rPr>
        <w:t>.  As per the Department of Education’s ‘</w:t>
      </w:r>
      <w:r w:rsidRPr="00E75F41">
        <w:rPr>
          <w:rFonts w:ascii="Aptos" w:hAnsi="Aptos"/>
          <w:i/>
          <w:iCs/>
          <w:sz w:val="24"/>
          <w:szCs w:val="24"/>
        </w:rPr>
        <w:t>Procedures for hearing and determining appeals under section 29</w:t>
      </w:r>
      <w:r w:rsidRPr="00E75F41">
        <w:rPr>
          <w:rFonts w:ascii="Aptos" w:hAnsi="Aptos"/>
          <w:sz w:val="24"/>
          <w:szCs w:val="24"/>
        </w:rPr>
        <w:t>’, such an appeal may not be brought later than 63 calendar days after the initial decision to refuse admission.</w:t>
      </w:r>
    </w:p>
    <w:p w:rsidRPr="00E75F41" w:rsidR="00E75F41" w:rsidP="00E75F41" w:rsidRDefault="00E75F41" w14:paraId="23BD8705" w14:textId="77777777">
      <w:pPr>
        <w:spacing w:after="0" w:line="360" w:lineRule="auto"/>
        <w:jc w:val="both"/>
        <w:rPr>
          <w:rFonts w:ascii="Aptos" w:hAnsi="Aptos"/>
          <w:sz w:val="24"/>
          <w:szCs w:val="24"/>
        </w:rPr>
      </w:pPr>
    </w:p>
    <w:p w:rsidRPr="00E75F41" w:rsidR="00E75F41" w:rsidP="00E75F41" w:rsidRDefault="00E75F41" w14:paraId="38F183C3" w14:textId="77777777">
      <w:pPr>
        <w:spacing w:after="0" w:line="360" w:lineRule="auto"/>
        <w:jc w:val="both"/>
        <w:rPr>
          <w:rFonts w:ascii="Aptos" w:hAnsi="Aptos"/>
          <w:sz w:val="24"/>
          <w:szCs w:val="24"/>
        </w:rPr>
      </w:pPr>
      <w:r w:rsidRPr="00E75F41">
        <w:rPr>
          <w:rFonts w:ascii="Aptos" w:hAnsi="Aptos"/>
          <w:sz w:val="24"/>
          <w:szCs w:val="24"/>
        </w:rPr>
        <w:t xml:space="preserve">If an Applicant who seeks a review by the board of management is not satisfied with the decision of the board of management, that Applicant may also apply to bring an appeal to an Appeals Committee established by the Minister for Education under section 29A of the Education Act 1998, as outlined in the immediately preceding paragraph.  </w:t>
      </w:r>
    </w:p>
    <w:p w:rsidRPr="00E75F41" w:rsidR="00E75F41" w:rsidP="00E75F41" w:rsidRDefault="00E75F41" w14:paraId="2458AB7B" w14:textId="77777777">
      <w:pPr>
        <w:spacing w:after="0" w:line="360" w:lineRule="auto"/>
        <w:jc w:val="both"/>
        <w:rPr>
          <w:rFonts w:ascii="Aptos" w:hAnsi="Aptos"/>
          <w:sz w:val="24"/>
          <w:szCs w:val="24"/>
        </w:rPr>
      </w:pPr>
    </w:p>
    <w:p w:rsidRPr="00E75F41" w:rsidR="00E75F41" w:rsidP="00E75F41" w:rsidRDefault="00E75F41" w14:paraId="78B746C7" w14:textId="77777777">
      <w:pPr>
        <w:pStyle w:val="ListParagraph"/>
        <w:numPr>
          <w:ilvl w:val="0"/>
          <w:numId w:val="20"/>
        </w:numPr>
        <w:spacing w:after="0" w:line="276" w:lineRule="auto"/>
        <w:ind w:left="851" w:hanging="851"/>
        <w:rPr>
          <w:rFonts w:ascii="Aptos" w:hAnsi="Aptos"/>
          <w:b/>
          <w:bCs/>
          <w:sz w:val="24"/>
          <w:szCs w:val="24"/>
          <w:u w:val="single"/>
        </w:rPr>
      </w:pPr>
      <w:r w:rsidRPr="00E75F41">
        <w:rPr>
          <w:rFonts w:ascii="Aptos" w:hAnsi="Aptos"/>
          <w:b/>
          <w:bCs/>
          <w:sz w:val="24"/>
          <w:szCs w:val="24"/>
          <w:u w:val="single"/>
        </w:rPr>
        <w:t>Basis for a review by the board of management:</w:t>
      </w:r>
    </w:p>
    <w:p w:rsidRPr="00E75F41" w:rsidR="00E75F41" w:rsidP="00E75F41" w:rsidRDefault="00E75F41" w14:paraId="2A2329DE" w14:textId="431351BA">
      <w:pPr>
        <w:spacing w:after="0" w:line="360" w:lineRule="auto"/>
        <w:jc w:val="both"/>
        <w:rPr>
          <w:rFonts w:ascii="Aptos" w:hAnsi="Aptos"/>
          <w:sz w:val="24"/>
          <w:szCs w:val="24"/>
        </w:rPr>
      </w:pPr>
      <w:r w:rsidRPr="00E75F41">
        <w:rPr>
          <w:rFonts w:ascii="Aptos" w:hAnsi="Aptos"/>
          <w:sz w:val="24"/>
          <w:szCs w:val="24"/>
        </w:rPr>
        <w:t>As required by section 29</w:t>
      </w:r>
      <w:proofErr w:type="gramStart"/>
      <w:r w:rsidRPr="00E75F41">
        <w:rPr>
          <w:rFonts w:ascii="Aptos" w:hAnsi="Aptos"/>
          <w:sz w:val="24"/>
          <w:szCs w:val="24"/>
        </w:rPr>
        <w:t>C(</w:t>
      </w:r>
      <w:proofErr w:type="gramEnd"/>
      <w:r w:rsidRPr="00E75F41">
        <w:rPr>
          <w:rFonts w:ascii="Aptos" w:hAnsi="Aptos"/>
          <w:sz w:val="24"/>
          <w:szCs w:val="24"/>
        </w:rPr>
        <w:t xml:space="preserve">2) of the Education Act 1998, any request for the board of management to review a decision of the school to refuse </w:t>
      </w:r>
      <w:r w:rsidRPr="00E75F41" w:rsidR="000C4ED8">
        <w:rPr>
          <w:rFonts w:ascii="Aptos" w:hAnsi="Aptos"/>
          <w:sz w:val="24"/>
          <w:szCs w:val="24"/>
        </w:rPr>
        <w:t>admission must</w:t>
      </w:r>
      <w:r w:rsidRPr="00E75F41">
        <w:rPr>
          <w:rFonts w:ascii="Aptos" w:hAnsi="Aptos"/>
          <w:sz w:val="24"/>
          <w:szCs w:val="24"/>
        </w:rPr>
        <w:t xml:space="preserve"> be based on the implementation of this Admission Policy, the content of the school’s Admission Notice </w:t>
      </w:r>
      <w:proofErr w:type="gramStart"/>
      <w:r w:rsidRPr="00E75F41">
        <w:rPr>
          <w:rFonts w:ascii="Aptos" w:hAnsi="Aptos"/>
          <w:sz w:val="24"/>
          <w:szCs w:val="24"/>
        </w:rPr>
        <w:t>and also</w:t>
      </w:r>
      <w:proofErr w:type="gramEnd"/>
      <w:r w:rsidRPr="00E75F41">
        <w:rPr>
          <w:rFonts w:ascii="Aptos" w:hAnsi="Aptos"/>
          <w:sz w:val="24"/>
          <w:szCs w:val="24"/>
        </w:rPr>
        <w:t xml:space="preserve"> set out the grounds of the request to review the decision.</w:t>
      </w:r>
    </w:p>
    <w:p w:rsidRPr="00E75F41" w:rsidR="00E75F41" w:rsidP="00E75F41" w:rsidRDefault="00E75F41" w14:paraId="220A00F1" w14:textId="77777777">
      <w:pPr>
        <w:spacing w:after="0" w:line="256" w:lineRule="auto"/>
        <w:rPr>
          <w:rFonts w:ascii="Aptos" w:hAnsi="Aptos"/>
          <w:sz w:val="24"/>
          <w:szCs w:val="24"/>
        </w:rPr>
      </w:pPr>
    </w:p>
    <w:p w:rsidRPr="00E75F41" w:rsidR="00E75F41" w:rsidP="000C4ED8" w:rsidRDefault="00E75F41" w14:paraId="5A2D82BC" w14:textId="29C454AF">
      <w:pPr>
        <w:spacing w:after="0" w:line="256" w:lineRule="auto"/>
        <w:rPr>
          <w:rFonts w:ascii="Aptos" w:hAnsi="Aptos" w:eastAsiaTheme="majorEastAsia" w:cstheme="majorBidi"/>
          <w:b/>
          <w:bCs/>
          <w:smallCaps/>
          <w:color w:val="000000" w:themeColor="text1"/>
          <w:sz w:val="24"/>
          <w:szCs w:val="24"/>
          <w:lang w:val="en-US" w:eastAsia="ja-JP"/>
        </w:rPr>
      </w:pPr>
      <w:r w:rsidRPr="00E75F41">
        <w:rPr>
          <w:rFonts w:ascii="Aptos" w:hAnsi="Aptos" w:eastAsiaTheme="majorEastAsia" w:cstheme="majorBidi"/>
          <w:b/>
          <w:bCs/>
          <w:smallCaps/>
          <w:color w:val="000000" w:themeColor="text1"/>
          <w:sz w:val="24"/>
          <w:szCs w:val="24"/>
          <w:lang w:val="en-US" w:eastAsia="ja-JP"/>
        </w:rPr>
        <w:br w:type="page"/>
      </w:r>
    </w:p>
    <w:p w:rsidRPr="000C4ED8" w:rsidR="00E75F41" w:rsidP="00E75F41" w:rsidRDefault="00E75F41" w14:paraId="1EFD4E3A" w14:textId="77777777">
      <w:pPr>
        <w:pStyle w:val="Heading1"/>
        <w:numPr>
          <w:ilvl w:val="0"/>
          <w:numId w:val="21"/>
        </w:numPr>
        <w:pBdr>
          <w:bottom w:val="single" w:color="595959" w:themeColor="text1" w:themeTint="A6" w:sz="4" w:space="1"/>
        </w:pBdr>
        <w:tabs>
          <w:tab w:val="left" w:pos="851"/>
        </w:tabs>
        <w:spacing w:after="160" w:line="256" w:lineRule="auto"/>
        <w:ind w:hanging="567"/>
        <w:rPr>
          <w:rFonts w:ascii="Fairwater Script" w:hAnsi="Fairwater Script"/>
          <w:b/>
          <w:bCs/>
          <w:smallCaps/>
          <w:color w:val="92D050"/>
          <w:sz w:val="32"/>
          <w:szCs w:val="32"/>
          <w:lang w:val="en-US" w:eastAsia="ja-JP"/>
        </w:rPr>
      </w:pPr>
      <w:r w:rsidRPr="000C4ED8">
        <w:rPr>
          <w:rFonts w:ascii="Fairwater Script" w:hAnsi="Fairwater Script"/>
          <w:b/>
          <w:bCs/>
          <w:color w:val="92D050"/>
          <w:sz w:val="32"/>
          <w:szCs w:val="32"/>
        </w:rPr>
        <w:lastRenderedPageBreak/>
        <w:t>Application to All Classes Other Than Junior Infants</w:t>
      </w:r>
    </w:p>
    <w:p w:rsidRPr="00E75F41" w:rsidR="00E75F41" w:rsidP="00E75F41" w:rsidRDefault="00E75F41" w14:paraId="76AEB812" w14:textId="77777777">
      <w:pPr>
        <w:pStyle w:val="ListParagraph"/>
        <w:numPr>
          <w:ilvl w:val="0"/>
          <w:numId w:val="22"/>
        </w:numPr>
        <w:spacing w:after="0" w:line="360" w:lineRule="auto"/>
        <w:ind w:left="851" w:hanging="851"/>
        <w:jc w:val="both"/>
        <w:rPr>
          <w:rFonts w:ascii="Aptos" w:hAnsi="Aptos"/>
          <w:b/>
          <w:sz w:val="24"/>
          <w:szCs w:val="24"/>
        </w:rPr>
      </w:pPr>
      <w:r w:rsidRPr="00E75F41">
        <w:rPr>
          <w:rFonts w:ascii="Aptos" w:hAnsi="Aptos"/>
          <w:b/>
          <w:sz w:val="24"/>
          <w:szCs w:val="24"/>
        </w:rPr>
        <w:t>Admission Provisions (other than Junior Infants)</w:t>
      </w:r>
    </w:p>
    <w:p w:rsidRPr="00E75F41" w:rsidR="00E75F41" w:rsidP="00E75F41" w:rsidRDefault="00E75F41" w14:paraId="27D882CD" w14:textId="77777777">
      <w:pPr>
        <w:pStyle w:val="ListParagraph"/>
        <w:numPr>
          <w:ilvl w:val="2"/>
          <w:numId w:val="22"/>
        </w:numPr>
        <w:spacing w:after="0" w:line="360" w:lineRule="auto"/>
        <w:jc w:val="both"/>
        <w:rPr>
          <w:rFonts w:ascii="Aptos" w:hAnsi="Aptos"/>
          <w:sz w:val="24"/>
          <w:szCs w:val="24"/>
        </w:rPr>
      </w:pPr>
      <w:r w:rsidRPr="00E75F41">
        <w:rPr>
          <w:rFonts w:ascii="Aptos" w:hAnsi="Aptos"/>
          <w:sz w:val="24"/>
          <w:szCs w:val="24"/>
        </w:rPr>
        <w:t>Oversubscription</w:t>
      </w:r>
    </w:p>
    <w:p w:rsidRPr="00E75F41" w:rsidR="00E75F41" w:rsidP="00E75F41" w:rsidRDefault="00E75F41" w14:paraId="381EBA7B" w14:textId="77777777">
      <w:pPr>
        <w:pStyle w:val="ListParagraph"/>
        <w:numPr>
          <w:ilvl w:val="2"/>
          <w:numId w:val="22"/>
        </w:numPr>
        <w:tabs>
          <w:tab w:val="left" w:pos="1276"/>
        </w:tabs>
        <w:spacing w:after="200" w:line="360" w:lineRule="auto"/>
        <w:rPr>
          <w:rFonts w:ascii="Aptos" w:hAnsi="Aptos"/>
          <w:sz w:val="24"/>
          <w:szCs w:val="24"/>
        </w:rPr>
      </w:pPr>
      <w:r w:rsidRPr="00E75F41">
        <w:rPr>
          <w:rFonts w:ascii="Aptos" w:hAnsi="Aptos"/>
          <w:sz w:val="24"/>
          <w:szCs w:val="24"/>
        </w:rPr>
        <w:t>Selection criteria in order of priority</w:t>
      </w:r>
    </w:p>
    <w:p w:rsidRPr="00E75F41" w:rsidR="00E75F41" w:rsidP="00E75F41" w:rsidRDefault="00E75F41" w14:paraId="0DE4C984" w14:textId="77777777">
      <w:pPr>
        <w:pStyle w:val="ListParagraph"/>
        <w:numPr>
          <w:ilvl w:val="2"/>
          <w:numId w:val="22"/>
        </w:numPr>
        <w:spacing w:after="0" w:line="360" w:lineRule="auto"/>
        <w:rPr>
          <w:rFonts w:ascii="Aptos" w:hAnsi="Aptos"/>
          <w:sz w:val="24"/>
          <w:szCs w:val="24"/>
        </w:rPr>
      </w:pPr>
      <w:r w:rsidRPr="00E75F41">
        <w:rPr>
          <w:rFonts w:ascii="Aptos" w:hAnsi="Aptos"/>
          <w:sz w:val="24"/>
          <w:szCs w:val="24"/>
        </w:rPr>
        <w:t>Selection process</w:t>
      </w:r>
    </w:p>
    <w:p w:rsidRPr="00E75F41" w:rsidR="00E75F41" w:rsidP="00E75F41" w:rsidRDefault="00E75F41" w14:paraId="1D1395B6" w14:textId="77777777">
      <w:pPr>
        <w:pStyle w:val="ListParagraph"/>
        <w:numPr>
          <w:ilvl w:val="2"/>
          <w:numId w:val="22"/>
        </w:numPr>
        <w:spacing w:after="200" w:line="360" w:lineRule="auto"/>
        <w:rPr>
          <w:rFonts w:ascii="Aptos" w:hAnsi="Aptos"/>
          <w:sz w:val="24"/>
          <w:szCs w:val="24"/>
        </w:rPr>
      </w:pPr>
      <w:r w:rsidRPr="00E75F41">
        <w:rPr>
          <w:rFonts w:ascii="Aptos" w:hAnsi="Aptos"/>
          <w:sz w:val="24"/>
          <w:szCs w:val="24"/>
        </w:rPr>
        <w:t>Late Applications</w:t>
      </w:r>
    </w:p>
    <w:p w:rsidRPr="00E75F41" w:rsidR="00E75F41" w:rsidP="00E75F41" w:rsidRDefault="00E75F41" w14:paraId="136328E8" w14:textId="77777777">
      <w:pPr>
        <w:pStyle w:val="ListParagraph"/>
        <w:numPr>
          <w:ilvl w:val="2"/>
          <w:numId w:val="22"/>
        </w:numPr>
        <w:spacing w:after="200" w:line="360" w:lineRule="auto"/>
        <w:rPr>
          <w:rFonts w:ascii="Aptos" w:hAnsi="Aptos"/>
          <w:sz w:val="24"/>
          <w:szCs w:val="24"/>
        </w:rPr>
      </w:pPr>
      <w:r w:rsidRPr="00E75F41">
        <w:rPr>
          <w:rFonts w:ascii="Aptos" w:hAnsi="Aptos"/>
          <w:sz w:val="24"/>
          <w:szCs w:val="24"/>
        </w:rPr>
        <w:t>Second/third-round offers of a place</w:t>
      </w:r>
    </w:p>
    <w:p w:rsidRPr="00E75F41" w:rsidR="00E75F41" w:rsidP="00E75F41" w:rsidRDefault="00E75F41" w14:paraId="5E251230" w14:textId="77777777">
      <w:pPr>
        <w:pStyle w:val="ListParagraph"/>
        <w:numPr>
          <w:ilvl w:val="2"/>
          <w:numId w:val="22"/>
        </w:numPr>
        <w:spacing w:after="200" w:line="360" w:lineRule="auto"/>
        <w:rPr>
          <w:rFonts w:ascii="Aptos" w:hAnsi="Aptos"/>
          <w:sz w:val="24"/>
          <w:szCs w:val="24"/>
        </w:rPr>
      </w:pPr>
      <w:r w:rsidRPr="00E75F41">
        <w:rPr>
          <w:rFonts w:ascii="Aptos" w:hAnsi="Aptos"/>
          <w:sz w:val="24"/>
          <w:szCs w:val="24"/>
        </w:rPr>
        <w:t>Acceptance of a place</w:t>
      </w:r>
    </w:p>
    <w:p w:rsidRPr="00E75F41" w:rsidR="00E75F41" w:rsidP="00E75F41" w:rsidRDefault="00E75F41" w14:paraId="4F37A755" w14:textId="77777777">
      <w:pPr>
        <w:pStyle w:val="ListParagraph"/>
        <w:numPr>
          <w:ilvl w:val="2"/>
          <w:numId w:val="22"/>
        </w:numPr>
        <w:spacing w:after="0" w:line="360" w:lineRule="auto"/>
        <w:jc w:val="both"/>
        <w:rPr>
          <w:rFonts w:ascii="Aptos" w:hAnsi="Aptos"/>
          <w:sz w:val="24"/>
          <w:szCs w:val="24"/>
        </w:rPr>
      </w:pPr>
      <w:r w:rsidRPr="00E75F41">
        <w:rPr>
          <w:rFonts w:ascii="Aptos" w:hAnsi="Aptos"/>
          <w:sz w:val="24"/>
          <w:szCs w:val="24"/>
        </w:rPr>
        <w:t>Refusal</w:t>
      </w:r>
    </w:p>
    <w:p w:rsidRPr="00E75F41" w:rsidR="00E75F41" w:rsidP="00E75F41" w:rsidRDefault="00E75F41" w14:paraId="251B574D" w14:textId="77777777">
      <w:pPr>
        <w:pStyle w:val="ListParagraph"/>
        <w:numPr>
          <w:ilvl w:val="2"/>
          <w:numId w:val="22"/>
        </w:numPr>
        <w:spacing w:after="200" w:line="276" w:lineRule="auto"/>
        <w:rPr>
          <w:rFonts w:ascii="Aptos" w:hAnsi="Aptos"/>
          <w:sz w:val="24"/>
          <w:szCs w:val="24"/>
        </w:rPr>
      </w:pPr>
      <w:r w:rsidRPr="00E75F41">
        <w:rPr>
          <w:rFonts w:ascii="Aptos" w:hAnsi="Aptos"/>
          <w:sz w:val="24"/>
          <w:szCs w:val="24"/>
        </w:rPr>
        <w:t xml:space="preserve">Withdrawal of an offer </w:t>
      </w:r>
    </w:p>
    <w:p w:rsidRPr="00E75F41" w:rsidR="00E75F41" w:rsidP="00E75F41" w:rsidRDefault="00E75F41" w14:paraId="24F0DC46" w14:textId="77777777">
      <w:pPr>
        <w:spacing w:after="0" w:line="360" w:lineRule="auto"/>
        <w:jc w:val="both"/>
        <w:rPr>
          <w:rFonts w:ascii="Aptos" w:hAnsi="Aptos"/>
          <w:b/>
          <w:sz w:val="24"/>
          <w:szCs w:val="24"/>
        </w:rPr>
      </w:pPr>
    </w:p>
    <w:p w:rsidRPr="00E75F41" w:rsidR="00E75F41" w:rsidP="00E75F41" w:rsidRDefault="00E75F41" w14:paraId="473F1EDA" w14:textId="77777777">
      <w:pPr>
        <w:pStyle w:val="ListParagraph"/>
        <w:numPr>
          <w:ilvl w:val="0"/>
          <w:numId w:val="22"/>
        </w:numPr>
        <w:spacing w:after="0" w:line="360" w:lineRule="auto"/>
        <w:ind w:left="851" w:hanging="851"/>
        <w:jc w:val="both"/>
        <w:rPr>
          <w:rFonts w:ascii="Aptos" w:hAnsi="Aptos"/>
          <w:b/>
          <w:sz w:val="24"/>
          <w:szCs w:val="24"/>
        </w:rPr>
      </w:pPr>
      <w:r w:rsidRPr="00E75F41">
        <w:rPr>
          <w:rFonts w:ascii="Aptos" w:hAnsi="Aptos"/>
          <w:b/>
          <w:sz w:val="24"/>
          <w:szCs w:val="24"/>
        </w:rPr>
        <w:t>Appeals</w:t>
      </w:r>
    </w:p>
    <w:p w:rsidRPr="00E75F41" w:rsidR="00E75F41" w:rsidP="00E75F41" w:rsidRDefault="00E75F41" w14:paraId="5B8F7E97" w14:textId="77777777">
      <w:pPr>
        <w:pStyle w:val="ListParagraph"/>
        <w:numPr>
          <w:ilvl w:val="0"/>
          <w:numId w:val="23"/>
        </w:numPr>
        <w:spacing w:line="360" w:lineRule="auto"/>
        <w:ind w:left="1843" w:hanging="709"/>
        <w:rPr>
          <w:rFonts w:ascii="Aptos" w:hAnsi="Aptos"/>
          <w:sz w:val="24"/>
          <w:szCs w:val="24"/>
        </w:rPr>
      </w:pPr>
      <w:r w:rsidRPr="00E75F41">
        <w:rPr>
          <w:rFonts w:ascii="Aptos" w:hAnsi="Aptos"/>
          <w:sz w:val="24"/>
          <w:szCs w:val="24"/>
        </w:rPr>
        <w:t>Appeal where refusal was due to oversubscription</w:t>
      </w:r>
    </w:p>
    <w:p w:rsidRPr="00E75F41" w:rsidR="00E75F41" w:rsidP="00E75F41" w:rsidRDefault="00E75F41" w14:paraId="2AF84830" w14:textId="77777777">
      <w:pPr>
        <w:pStyle w:val="ListParagraph"/>
        <w:numPr>
          <w:ilvl w:val="0"/>
          <w:numId w:val="23"/>
        </w:numPr>
        <w:spacing w:line="360" w:lineRule="auto"/>
        <w:ind w:left="1843" w:hanging="709"/>
        <w:rPr>
          <w:rFonts w:ascii="Aptos" w:hAnsi="Aptos"/>
          <w:sz w:val="24"/>
          <w:szCs w:val="24"/>
        </w:rPr>
      </w:pPr>
      <w:r w:rsidRPr="00E75F41">
        <w:rPr>
          <w:rFonts w:ascii="Aptos" w:hAnsi="Aptos"/>
          <w:sz w:val="24"/>
          <w:szCs w:val="24"/>
        </w:rPr>
        <w:t>Appeal where refusal was for a reason other than oversubscription</w:t>
      </w:r>
    </w:p>
    <w:p w:rsidRPr="00E75F41" w:rsidR="00E75F41" w:rsidP="00E75F41" w:rsidRDefault="00E75F41" w14:paraId="11F63168" w14:textId="77777777">
      <w:pPr>
        <w:pStyle w:val="ListParagraph"/>
        <w:numPr>
          <w:ilvl w:val="0"/>
          <w:numId w:val="23"/>
        </w:numPr>
        <w:spacing w:line="360" w:lineRule="auto"/>
        <w:ind w:left="1843" w:hanging="709"/>
        <w:rPr>
          <w:rFonts w:ascii="Aptos" w:hAnsi="Aptos"/>
          <w:sz w:val="24"/>
          <w:szCs w:val="24"/>
        </w:rPr>
      </w:pPr>
      <w:r w:rsidRPr="00E75F41">
        <w:rPr>
          <w:rFonts w:ascii="Aptos" w:hAnsi="Aptos"/>
          <w:sz w:val="24"/>
          <w:szCs w:val="24"/>
        </w:rPr>
        <w:t>Basis for a review by the board of management</w:t>
      </w:r>
      <w:r w:rsidRPr="00E75F41">
        <w:rPr>
          <w:rFonts w:ascii="Aptos" w:hAnsi="Aptos"/>
          <w:sz w:val="24"/>
          <w:szCs w:val="24"/>
        </w:rPr>
        <w:br w:type="page"/>
      </w:r>
    </w:p>
    <w:p w:rsidRPr="00E75F41" w:rsidR="00E75F41" w:rsidP="00E75F41" w:rsidRDefault="00E75F41" w14:paraId="2CD21FB3" w14:textId="77777777">
      <w:pPr>
        <w:pStyle w:val="Heading1"/>
        <w:numPr>
          <w:ilvl w:val="0"/>
          <w:numId w:val="24"/>
        </w:numPr>
        <w:pBdr>
          <w:bottom w:val="single" w:color="595959" w:themeColor="text1" w:themeTint="A6" w:sz="4" w:space="1"/>
        </w:pBdr>
        <w:tabs>
          <w:tab w:val="left" w:pos="851"/>
        </w:tabs>
        <w:spacing w:after="160" w:line="360" w:lineRule="auto"/>
        <w:ind w:left="851" w:hanging="851"/>
        <w:rPr>
          <w:rFonts w:ascii="Aptos" w:hAnsi="Aptos"/>
          <w:sz w:val="24"/>
          <w:szCs w:val="24"/>
        </w:rPr>
      </w:pPr>
      <w:r w:rsidRPr="00E75F41">
        <w:rPr>
          <w:rFonts w:ascii="Aptos" w:hAnsi="Aptos"/>
          <w:sz w:val="24"/>
          <w:szCs w:val="24"/>
        </w:rPr>
        <w:lastRenderedPageBreak/>
        <w:t xml:space="preserve">Admission Provisions (Other Than Junior Infants) </w:t>
      </w:r>
    </w:p>
    <w:p w:rsidRPr="00E75F41" w:rsidR="00E75F41" w:rsidP="00E75F41" w:rsidRDefault="00E75F41" w14:paraId="1416E35B" w14:textId="7CDBC972">
      <w:pPr>
        <w:spacing w:after="0" w:line="360" w:lineRule="auto"/>
        <w:jc w:val="both"/>
        <w:rPr>
          <w:rFonts w:ascii="Aptos" w:hAnsi="Aptos"/>
          <w:b/>
          <w:sz w:val="24"/>
          <w:szCs w:val="24"/>
        </w:rPr>
      </w:pPr>
      <w:proofErr w:type="gramStart"/>
      <w:r w:rsidRPr="00E75F41">
        <w:rPr>
          <w:rFonts w:ascii="Aptos" w:hAnsi="Aptos"/>
          <w:sz w:val="24"/>
          <w:szCs w:val="24"/>
        </w:rPr>
        <w:t>In the event that</w:t>
      </w:r>
      <w:proofErr w:type="gramEnd"/>
      <w:r w:rsidRPr="00E75F41">
        <w:rPr>
          <w:rFonts w:ascii="Aptos" w:hAnsi="Aptos"/>
          <w:sz w:val="24"/>
          <w:szCs w:val="24"/>
        </w:rPr>
        <w:t xml:space="preserve"> </w:t>
      </w:r>
      <w:r w:rsidR="000C4ED8">
        <w:rPr>
          <w:rFonts w:ascii="Aptos" w:hAnsi="Aptos"/>
          <w:sz w:val="24"/>
          <w:szCs w:val="24"/>
        </w:rPr>
        <w:t xml:space="preserve">Cuan na Gaillimhe CNS </w:t>
      </w:r>
      <w:r w:rsidRPr="00E75F41">
        <w:rPr>
          <w:rFonts w:ascii="Aptos" w:hAnsi="Aptos"/>
          <w:sz w:val="24"/>
          <w:szCs w:val="24"/>
        </w:rPr>
        <w:t>is not oversubscribed, all Children will be offered a school place, subject to section 4.8</w:t>
      </w:r>
      <w:r w:rsidR="000C4ED8">
        <w:rPr>
          <w:rFonts w:ascii="Aptos" w:hAnsi="Aptos"/>
          <w:sz w:val="24"/>
          <w:szCs w:val="24"/>
        </w:rPr>
        <w:t>.</w:t>
      </w:r>
    </w:p>
    <w:p w:rsidRPr="00E75F41" w:rsidR="00E75F41" w:rsidP="00E75F41" w:rsidRDefault="00E75F41" w14:paraId="1B370914" w14:textId="1C108E15">
      <w:pPr>
        <w:spacing w:after="0" w:line="360" w:lineRule="auto"/>
        <w:rPr>
          <w:rFonts w:ascii="Aptos" w:hAnsi="Aptos"/>
          <w:b/>
          <w:bCs/>
          <w:sz w:val="24"/>
          <w:szCs w:val="24"/>
        </w:rPr>
      </w:pPr>
    </w:p>
    <w:p w:rsidRPr="00E75F41" w:rsidR="00E75F41" w:rsidP="00E75F41" w:rsidRDefault="00E75F41" w14:paraId="2963F652" w14:textId="77777777">
      <w:pPr>
        <w:spacing w:after="0" w:line="360" w:lineRule="auto"/>
        <w:jc w:val="both"/>
        <w:rPr>
          <w:rFonts w:ascii="Aptos" w:hAnsi="Aptos"/>
          <w:sz w:val="24"/>
          <w:szCs w:val="24"/>
        </w:rPr>
      </w:pPr>
      <w:r w:rsidRPr="00E75F41">
        <w:rPr>
          <w:rFonts w:ascii="Aptos" w:hAnsi="Aptos"/>
          <w:sz w:val="24"/>
          <w:szCs w:val="24"/>
        </w:rPr>
        <w:t xml:space="preserve">Incomplete applications received by the school will not be processed under this policy. </w:t>
      </w:r>
    </w:p>
    <w:p w:rsidRPr="00E75F41" w:rsidR="00E75F41" w:rsidP="00E75F41" w:rsidRDefault="00E75F41" w14:paraId="7AED6826" w14:textId="77777777">
      <w:pPr>
        <w:spacing w:after="0" w:line="360" w:lineRule="auto"/>
        <w:rPr>
          <w:rFonts w:ascii="Aptos" w:hAnsi="Aptos"/>
          <w:sz w:val="24"/>
          <w:szCs w:val="24"/>
        </w:rPr>
      </w:pPr>
    </w:p>
    <w:p w:rsidRPr="00E75F41" w:rsidR="00E75F41" w:rsidP="00E75F41" w:rsidRDefault="00E75F41" w14:paraId="00C17B23" w14:textId="77777777">
      <w:pPr>
        <w:pStyle w:val="ListParagraph"/>
        <w:numPr>
          <w:ilvl w:val="0"/>
          <w:numId w:val="25"/>
        </w:numPr>
        <w:spacing w:after="0" w:line="360" w:lineRule="auto"/>
        <w:ind w:left="851" w:hanging="851"/>
        <w:rPr>
          <w:rFonts w:ascii="Aptos" w:hAnsi="Aptos" w:eastAsiaTheme="majorEastAsia" w:cstheme="majorBidi"/>
          <w:b/>
          <w:color w:val="000000" w:themeColor="text1"/>
          <w:sz w:val="24"/>
          <w:szCs w:val="24"/>
          <w:u w:val="single"/>
          <w:lang w:val="en-US" w:eastAsia="ja-JP"/>
        </w:rPr>
      </w:pPr>
      <w:r w:rsidRPr="00E75F41">
        <w:rPr>
          <w:rFonts w:ascii="Aptos" w:hAnsi="Aptos" w:eastAsiaTheme="majorEastAsia" w:cstheme="majorBidi"/>
          <w:b/>
          <w:color w:val="000000" w:themeColor="text1"/>
          <w:sz w:val="24"/>
          <w:szCs w:val="24"/>
          <w:u w:val="single"/>
          <w:lang w:val="en-US" w:eastAsia="ja-JP"/>
        </w:rPr>
        <w:t>Oversubscription</w:t>
      </w:r>
    </w:p>
    <w:p w:rsidRPr="00E75F41" w:rsidR="00E75F41" w:rsidP="00E75F41" w:rsidRDefault="00E75F41" w14:paraId="199D8E9C" w14:textId="71D4132F">
      <w:pPr>
        <w:pStyle w:val="ListParagraph"/>
        <w:spacing w:after="0" w:line="360" w:lineRule="auto"/>
        <w:ind w:left="0"/>
        <w:jc w:val="both"/>
        <w:rPr>
          <w:rFonts w:ascii="Aptos" w:hAnsi="Aptos"/>
          <w:sz w:val="24"/>
          <w:szCs w:val="24"/>
        </w:rPr>
      </w:pPr>
      <w:r w:rsidRPr="00E75F41">
        <w:rPr>
          <w:rFonts w:ascii="Aptos" w:hAnsi="Aptos"/>
          <w:sz w:val="24"/>
          <w:szCs w:val="24"/>
        </w:rPr>
        <w:t xml:space="preserve">When the number of applications exceeds the number of places available, the published selection criteria as set out at section 6.1.2 below will apply and a waiting list shall be compiled which shall remain valid only for the school year in respect of which the applications are made. Where </w:t>
      </w:r>
      <w:r w:rsidR="000C4ED8">
        <w:rPr>
          <w:rFonts w:ascii="Aptos" w:hAnsi="Aptos"/>
          <w:sz w:val="24"/>
          <w:szCs w:val="24"/>
        </w:rPr>
        <w:t xml:space="preserve">Cuan na Gaillimhe CNS </w:t>
      </w:r>
      <w:r w:rsidRPr="00E75F41">
        <w:rPr>
          <w:rFonts w:ascii="Aptos" w:hAnsi="Aptos"/>
          <w:sz w:val="24"/>
          <w:szCs w:val="24"/>
        </w:rPr>
        <w:t xml:space="preserve">is </w:t>
      </w:r>
      <w:proofErr w:type="gramStart"/>
      <w:r w:rsidRPr="00E75F41">
        <w:rPr>
          <w:rFonts w:ascii="Aptos" w:hAnsi="Aptos"/>
          <w:sz w:val="24"/>
          <w:szCs w:val="24"/>
        </w:rPr>
        <w:t>in a position</w:t>
      </w:r>
      <w:proofErr w:type="gramEnd"/>
      <w:r w:rsidRPr="00E75F41">
        <w:rPr>
          <w:rFonts w:ascii="Aptos" w:hAnsi="Aptos"/>
          <w:sz w:val="24"/>
          <w:szCs w:val="24"/>
        </w:rPr>
        <w:t xml:space="preserve"> to offer further school places that become available for and during that academic year, places will be offered in accordance with the order of priority in which Children have been placed on the waiting list</w:t>
      </w:r>
      <w:r w:rsidR="000C4ED8">
        <w:rPr>
          <w:rFonts w:ascii="Aptos" w:hAnsi="Aptos"/>
          <w:sz w:val="24"/>
          <w:szCs w:val="24"/>
        </w:rPr>
        <w:t>.</w:t>
      </w:r>
    </w:p>
    <w:p w:rsidRPr="00E75F41" w:rsidR="00E75F41" w:rsidP="00E75F41" w:rsidRDefault="00E75F41" w14:paraId="4C74C68C" w14:textId="77777777">
      <w:pPr>
        <w:pStyle w:val="ListParagraph"/>
        <w:spacing w:after="0" w:line="360" w:lineRule="auto"/>
        <w:ind w:left="0"/>
        <w:jc w:val="both"/>
        <w:rPr>
          <w:rFonts w:ascii="Aptos" w:hAnsi="Aptos"/>
          <w:sz w:val="24"/>
          <w:szCs w:val="24"/>
        </w:rPr>
      </w:pPr>
    </w:p>
    <w:p w:rsidRPr="00E75F41" w:rsidR="00E75F41" w:rsidP="00E75F41" w:rsidRDefault="00E75F41" w14:paraId="36F1BFF7" w14:textId="77777777">
      <w:pPr>
        <w:pStyle w:val="ListParagraph"/>
        <w:spacing w:after="0" w:line="360" w:lineRule="auto"/>
        <w:ind w:left="0"/>
        <w:jc w:val="both"/>
        <w:rPr>
          <w:rFonts w:ascii="Aptos" w:hAnsi="Aptos"/>
          <w:sz w:val="24"/>
          <w:szCs w:val="24"/>
        </w:rPr>
      </w:pPr>
      <w:r w:rsidRPr="00E75F41">
        <w:rPr>
          <w:rFonts w:ascii="Aptos" w:hAnsi="Aptos"/>
          <w:sz w:val="24"/>
          <w:szCs w:val="24"/>
        </w:rPr>
        <w:t>For the avoidance of doubt, if a Child does not receive a place in the school for a given academic year, but s/he wishes to be considered for admission in the following academic year, a new application must be made on behalf of that Child during the dates specified by the school as being the period when it will accept applications to all classes other than the Junior Infants Group.</w:t>
      </w:r>
    </w:p>
    <w:p w:rsidRPr="00E75F41" w:rsidR="00E75F41" w:rsidP="00E75F41" w:rsidRDefault="00E75F41" w14:paraId="254CA6B8" w14:textId="77777777">
      <w:pPr>
        <w:pStyle w:val="ListParagraph"/>
        <w:spacing w:after="0" w:line="360" w:lineRule="auto"/>
        <w:ind w:left="0"/>
        <w:jc w:val="both"/>
        <w:rPr>
          <w:rFonts w:ascii="Aptos" w:hAnsi="Aptos"/>
          <w:sz w:val="24"/>
          <w:szCs w:val="24"/>
        </w:rPr>
      </w:pPr>
    </w:p>
    <w:p w:rsidRPr="00E75F41" w:rsidR="00E75F41" w:rsidP="00E75F41" w:rsidRDefault="00E75F41" w14:paraId="08A49AEB" w14:textId="77777777">
      <w:pPr>
        <w:pStyle w:val="ListParagraph"/>
        <w:spacing w:after="0" w:line="360" w:lineRule="auto"/>
        <w:ind w:left="0"/>
        <w:jc w:val="both"/>
        <w:rPr>
          <w:rFonts w:ascii="Aptos" w:hAnsi="Aptos"/>
          <w:sz w:val="24"/>
          <w:szCs w:val="24"/>
        </w:rPr>
      </w:pPr>
      <w:r w:rsidRPr="00E75F41">
        <w:rPr>
          <w:rFonts w:ascii="Aptos" w:hAnsi="Aptos"/>
          <w:sz w:val="24"/>
          <w:szCs w:val="24"/>
        </w:rPr>
        <w:t xml:space="preserve">Where the school is oversubscribed, any selection criteria that are not included in this Admission Policy shall not be considered in determining </w:t>
      </w:r>
      <w:proofErr w:type="gramStart"/>
      <w:r w:rsidRPr="00E75F41">
        <w:rPr>
          <w:rFonts w:ascii="Aptos" w:hAnsi="Aptos"/>
          <w:sz w:val="24"/>
          <w:szCs w:val="24"/>
        </w:rPr>
        <w:t>whether or not</w:t>
      </w:r>
      <w:proofErr w:type="gramEnd"/>
      <w:r w:rsidRPr="00E75F41">
        <w:rPr>
          <w:rFonts w:ascii="Aptos" w:hAnsi="Aptos"/>
          <w:sz w:val="24"/>
          <w:szCs w:val="24"/>
        </w:rPr>
        <w:t xml:space="preserve"> a Child is admitted to the school. </w:t>
      </w:r>
    </w:p>
    <w:p w:rsidRPr="00E75F41" w:rsidR="00E75F41" w:rsidP="00E75F41" w:rsidRDefault="00E75F41" w14:paraId="2DD7D415" w14:textId="77777777">
      <w:pPr>
        <w:pStyle w:val="ListParagraph"/>
        <w:spacing w:after="0" w:line="360" w:lineRule="auto"/>
        <w:ind w:left="0"/>
        <w:jc w:val="both"/>
        <w:rPr>
          <w:rFonts w:ascii="Aptos" w:hAnsi="Aptos"/>
          <w:sz w:val="24"/>
          <w:szCs w:val="24"/>
        </w:rPr>
      </w:pPr>
    </w:p>
    <w:p w:rsidRPr="00E75F41" w:rsidR="00E75F41" w:rsidP="00E75F41" w:rsidRDefault="00E75F41" w14:paraId="4BEFF1A2" w14:textId="342F31D4">
      <w:pPr>
        <w:pStyle w:val="ListParagraph"/>
        <w:numPr>
          <w:ilvl w:val="0"/>
          <w:numId w:val="25"/>
        </w:numPr>
        <w:spacing w:after="0" w:line="360" w:lineRule="auto"/>
        <w:ind w:left="993" w:hanging="993"/>
        <w:rPr>
          <w:rFonts w:ascii="Aptos" w:hAnsi="Aptos" w:eastAsiaTheme="majorEastAsia" w:cstheme="majorBidi"/>
          <w:b/>
          <w:color w:val="000000" w:themeColor="text1"/>
          <w:sz w:val="24"/>
          <w:szCs w:val="24"/>
          <w:u w:val="single"/>
          <w:lang w:val="en-US" w:eastAsia="ja-JP"/>
        </w:rPr>
      </w:pPr>
      <w:r w:rsidRPr="00E75F41">
        <w:rPr>
          <w:rFonts w:ascii="Aptos" w:hAnsi="Aptos" w:eastAsiaTheme="majorEastAsia" w:cstheme="majorBidi"/>
          <w:b/>
          <w:color w:val="000000" w:themeColor="text1"/>
          <w:sz w:val="24"/>
          <w:szCs w:val="24"/>
          <w:u w:val="single"/>
          <w:lang w:val="en-US" w:eastAsia="ja-JP"/>
        </w:rPr>
        <w:t>Selection criteria</w:t>
      </w:r>
      <w:r w:rsidR="008E78E2">
        <w:rPr>
          <w:rFonts w:ascii="Aptos" w:hAnsi="Aptos" w:eastAsiaTheme="majorEastAsia" w:cstheme="majorBidi"/>
          <w:b/>
          <w:color w:val="000000" w:themeColor="text1"/>
          <w:sz w:val="24"/>
          <w:szCs w:val="24"/>
          <w:u w:val="single"/>
          <w:lang w:val="en-US" w:eastAsia="ja-JP"/>
        </w:rPr>
        <w:t xml:space="preserve"> in order of priority</w:t>
      </w:r>
      <w:r w:rsidRPr="00E75F41">
        <w:rPr>
          <w:rFonts w:ascii="Aptos" w:hAnsi="Aptos" w:eastAsiaTheme="majorEastAsia" w:cstheme="majorBidi"/>
          <w:b/>
          <w:color w:val="000000" w:themeColor="text1"/>
          <w:sz w:val="24"/>
          <w:szCs w:val="24"/>
          <w:u w:val="single"/>
          <w:lang w:val="en-US" w:eastAsia="ja-JP"/>
        </w:rPr>
        <w:t xml:space="preserve"> </w:t>
      </w:r>
    </w:p>
    <w:p w:rsidRPr="001943C6" w:rsidR="001943C6" w:rsidP="001943C6" w:rsidRDefault="001943C6" w14:paraId="0C0A7FC4" w14:textId="77777777">
      <w:pPr>
        <w:rPr>
          <w:sz w:val="24"/>
          <w:szCs w:val="24"/>
        </w:rPr>
      </w:pPr>
      <w:r w:rsidRPr="001943C6">
        <w:rPr>
          <w:sz w:val="24"/>
          <w:szCs w:val="24"/>
        </w:rPr>
        <w:t>Cuan na Gaillimhe CNS will apply the following criteria for admission to all classes other than Junior Infants:</w:t>
      </w:r>
    </w:p>
    <w:p w:rsidRPr="001943C6" w:rsidR="001943C6" w:rsidP="001943C6" w:rsidRDefault="001943C6" w14:paraId="09A8D8BF" w14:textId="77777777">
      <w:pPr>
        <w:pStyle w:val="ListParagraph"/>
        <w:numPr>
          <w:ilvl w:val="0"/>
          <w:numId w:val="36"/>
        </w:numPr>
        <w:rPr>
          <w:sz w:val="24"/>
          <w:szCs w:val="24"/>
        </w:rPr>
      </w:pPr>
      <w:r w:rsidRPr="001943C6">
        <w:rPr>
          <w:sz w:val="24"/>
          <w:szCs w:val="24"/>
        </w:rPr>
        <w:t>If</w:t>
      </w:r>
      <w:r w:rsidRPr="001943C6">
        <w:rPr>
          <w:spacing w:val="-6"/>
          <w:sz w:val="24"/>
          <w:szCs w:val="24"/>
        </w:rPr>
        <w:t xml:space="preserve"> </w:t>
      </w:r>
      <w:r w:rsidRPr="001943C6">
        <w:rPr>
          <w:sz w:val="24"/>
          <w:szCs w:val="24"/>
        </w:rPr>
        <w:t>the</w:t>
      </w:r>
      <w:r w:rsidRPr="001943C6">
        <w:rPr>
          <w:spacing w:val="-3"/>
          <w:sz w:val="24"/>
          <w:szCs w:val="24"/>
        </w:rPr>
        <w:t xml:space="preserve"> </w:t>
      </w:r>
      <w:r w:rsidRPr="001943C6">
        <w:rPr>
          <w:sz w:val="24"/>
          <w:szCs w:val="24"/>
        </w:rPr>
        <w:t>Child</w:t>
      </w:r>
      <w:r w:rsidRPr="001943C6">
        <w:rPr>
          <w:spacing w:val="-6"/>
          <w:sz w:val="24"/>
          <w:szCs w:val="24"/>
        </w:rPr>
        <w:t xml:space="preserve"> </w:t>
      </w:r>
      <w:r w:rsidRPr="001943C6">
        <w:rPr>
          <w:sz w:val="24"/>
          <w:szCs w:val="24"/>
        </w:rPr>
        <w:t>has siblings</w:t>
      </w:r>
      <w:r w:rsidRPr="001943C6">
        <w:rPr>
          <w:spacing w:val="-1"/>
          <w:sz w:val="24"/>
          <w:szCs w:val="24"/>
        </w:rPr>
        <w:t xml:space="preserve"> </w:t>
      </w:r>
      <w:r w:rsidRPr="001943C6">
        <w:rPr>
          <w:sz w:val="24"/>
          <w:szCs w:val="24"/>
        </w:rPr>
        <w:t>currently enrolled</w:t>
      </w:r>
      <w:r w:rsidRPr="001943C6">
        <w:rPr>
          <w:spacing w:val="-2"/>
          <w:sz w:val="24"/>
          <w:szCs w:val="24"/>
        </w:rPr>
        <w:t xml:space="preserve"> </w:t>
      </w:r>
      <w:r w:rsidRPr="001943C6">
        <w:rPr>
          <w:sz w:val="24"/>
          <w:szCs w:val="24"/>
        </w:rPr>
        <w:t>in the</w:t>
      </w:r>
      <w:r w:rsidRPr="001943C6">
        <w:rPr>
          <w:spacing w:val="-3"/>
          <w:sz w:val="24"/>
          <w:szCs w:val="24"/>
        </w:rPr>
        <w:t xml:space="preserve"> </w:t>
      </w:r>
      <w:proofErr w:type="gramStart"/>
      <w:r w:rsidRPr="001943C6">
        <w:rPr>
          <w:spacing w:val="-2"/>
          <w:sz w:val="24"/>
          <w:szCs w:val="24"/>
        </w:rPr>
        <w:t>school;</w:t>
      </w:r>
      <w:proofErr w:type="gramEnd"/>
    </w:p>
    <w:p w:rsidRPr="001943C6" w:rsidR="001943C6" w:rsidP="001943C6" w:rsidRDefault="001943C6" w14:paraId="2EFEC9E3" w14:textId="77777777">
      <w:pPr>
        <w:pStyle w:val="ListParagraph"/>
        <w:numPr>
          <w:ilvl w:val="0"/>
          <w:numId w:val="36"/>
        </w:numPr>
        <w:rPr>
          <w:sz w:val="24"/>
          <w:szCs w:val="24"/>
        </w:rPr>
      </w:pPr>
      <w:r w:rsidRPr="001943C6">
        <w:rPr>
          <w:sz w:val="24"/>
          <w:szCs w:val="24"/>
        </w:rPr>
        <w:t>If</w:t>
      </w:r>
      <w:r w:rsidRPr="001943C6">
        <w:rPr>
          <w:spacing w:val="-6"/>
          <w:sz w:val="24"/>
          <w:szCs w:val="24"/>
        </w:rPr>
        <w:t xml:space="preserve"> </w:t>
      </w:r>
      <w:r w:rsidRPr="001943C6">
        <w:rPr>
          <w:sz w:val="24"/>
          <w:szCs w:val="24"/>
        </w:rPr>
        <w:t>the</w:t>
      </w:r>
      <w:r w:rsidRPr="001943C6">
        <w:rPr>
          <w:spacing w:val="-4"/>
          <w:sz w:val="24"/>
          <w:szCs w:val="24"/>
        </w:rPr>
        <w:t xml:space="preserve"> </w:t>
      </w:r>
      <w:r w:rsidRPr="001943C6">
        <w:rPr>
          <w:sz w:val="24"/>
          <w:szCs w:val="24"/>
        </w:rPr>
        <w:t>Child</w:t>
      </w:r>
      <w:r w:rsidRPr="001943C6">
        <w:rPr>
          <w:spacing w:val="-6"/>
          <w:sz w:val="24"/>
          <w:szCs w:val="24"/>
        </w:rPr>
        <w:t xml:space="preserve"> </w:t>
      </w:r>
      <w:r w:rsidRPr="001943C6">
        <w:rPr>
          <w:sz w:val="24"/>
          <w:szCs w:val="24"/>
        </w:rPr>
        <w:t>has</w:t>
      </w:r>
      <w:r w:rsidRPr="001943C6">
        <w:rPr>
          <w:spacing w:val="-1"/>
          <w:sz w:val="24"/>
          <w:szCs w:val="24"/>
        </w:rPr>
        <w:t xml:space="preserve"> </w:t>
      </w:r>
      <w:r w:rsidRPr="001943C6">
        <w:rPr>
          <w:sz w:val="24"/>
          <w:szCs w:val="24"/>
        </w:rPr>
        <w:t>siblings</w:t>
      </w:r>
      <w:r w:rsidRPr="001943C6">
        <w:rPr>
          <w:spacing w:val="-1"/>
          <w:sz w:val="24"/>
          <w:szCs w:val="24"/>
        </w:rPr>
        <w:t xml:space="preserve"> </w:t>
      </w:r>
      <w:r w:rsidRPr="001943C6">
        <w:rPr>
          <w:sz w:val="24"/>
          <w:szCs w:val="24"/>
        </w:rPr>
        <w:t>who</w:t>
      </w:r>
      <w:r w:rsidRPr="001943C6">
        <w:rPr>
          <w:spacing w:val="-3"/>
          <w:sz w:val="24"/>
          <w:szCs w:val="24"/>
        </w:rPr>
        <w:t xml:space="preserve"> </w:t>
      </w:r>
      <w:r w:rsidRPr="001943C6">
        <w:rPr>
          <w:sz w:val="24"/>
          <w:szCs w:val="24"/>
        </w:rPr>
        <w:t>were</w:t>
      </w:r>
      <w:r w:rsidRPr="001943C6">
        <w:rPr>
          <w:spacing w:val="-4"/>
          <w:sz w:val="24"/>
          <w:szCs w:val="24"/>
        </w:rPr>
        <w:t xml:space="preserve"> </w:t>
      </w:r>
      <w:r w:rsidRPr="001943C6">
        <w:rPr>
          <w:sz w:val="24"/>
          <w:szCs w:val="24"/>
        </w:rPr>
        <w:t>previously</w:t>
      </w:r>
      <w:r w:rsidRPr="001943C6">
        <w:rPr>
          <w:spacing w:val="-1"/>
          <w:sz w:val="24"/>
          <w:szCs w:val="24"/>
        </w:rPr>
        <w:t xml:space="preserve"> </w:t>
      </w:r>
      <w:r w:rsidRPr="001943C6">
        <w:rPr>
          <w:sz w:val="24"/>
          <w:szCs w:val="24"/>
        </w:rPr>
        <w:t>enrolled</w:t>
      </w:r>
      <w:r w:rsidRPr="001943C6">
        <w:rPr>
          <w:spacing w:val="-2"/>
          <w:sz w:val="24"/>
          <w:szCs w:val="24"/>
        </w:rPr>
        <w:t xml:space="preserve"> </w:t>
      </w:r>
      <w:r w:rsidRPr="001943C6">
        <w:rPr>
          <w:sz w:val="24"/>
          <w:szCs w:val="24"/>
        </w:rPr>
        <w:t>in</w:t>
      </w:r>
      <w:r w:rsidRPr="001943C6">
        <w:rPr>
          <w:spacing w:val="-1"/>
          <w:sz w:val="24"/>
          <w:szCs w:val="24"/>
        </w:rPr>
        <w:t xml:space="preserve"> </w:t>
      </w:r>
      <w:r w:rsidRPr="001943C6">
        <w:rPr>
          <w:sz w:val="24"/>
          <w:szCs w:val="24"/>
        </w:rPr>
        <w:t>the</w:t>
      </w:r>
      <w:r w:rsidRPr="001943C6">
        <w:rPr>
          <w:spacing w:val="-3"/>
          <w:sz w:val="24"/>
          <w:szCs w:val="24"/>
        </w:rPr>
        <w:t xml:space="preserve"> </w:t>
      </w:r>
      <w:proofErr w:type="gramStart"/>
      <w:r w:rsidRPr="001943C6">
        <w:rPr>
          <w:spacing w:val="-2"/>
          <w:sz w:val="24"/>
          <w:szCs w:val="24"/>
        </w:rPr>
        <w:t>school;</w:t>
      </w:r>
      <w:proofErr w:type="gramEnd"/>
    </w:p>
    <w:p w:rsidRPr="001943C6" w:rsidR="001943C6" w:rsidP="001943C6" w:rsidRDefault="001943C6" w14:paraId="0A59E057" w14:textId="354A3041">
      <w:pPr>
        <w:pStyle w:val="ListParagraph"/>
        <w:numPr>
          <w:ilvl w:val="0"/>
          <w:numId w:val="36"/>
        </w:numPr>
        <w:rPr>
          <w:sz w:val="24"/>
          <w:szCs w:val="24"/>
        </w:rPr>
      </w:pPr>
      <w:r w:rsidRPr="001943C6">
        <w:rPr>
          <w:sz w:val="24"/>
          <w:szCs w:val="24"/>
        </w:rPr>
        <w:t>If</w:t>
      </w:r>
      <w:r w:rsidRPr="001943C6">
        <w:rPr>
          <w:spacing w:val="-2"/>
          <w:sz w:val="24"/>
          <w:szCs w:val="24"/>
        </w:rPr>
        <w:t xml:space="preserve"> </w:t>
      </w:r>
      <w:r w:rsidRPr="001943C6">
        <w:rPr>
          <w:sz w:val="24"/>
          <w:szCs w:val="24"/>
        </w:rPr>
        <w:t>the</w:t>
      </w:r>
      <w:r w:rsidRPr="001943C6">
        <w:rPr>
          <w:spacing w:val="-2"/>
          <w:sz w:val="24"/>
          <w:szCs w:val="24"/>
        </w:rPr>
        <w:t xml:space="preserve"> </w:t>
      </w:r>
      <w:proofErr w:type="gramStart"/>
      <w:r w:rsidRPr="001943C6">
        <w:rPr>
          <w:sz w:val="24"/>
          <w:szCs w:val="24"/>
        </w:rPr>
        <w:t>child‘</w:t>
      </w:r>
      <w:proofErr w:type="gramEnd"/>
      <w:r w:rsidRPr="001943C6">
        <w:rPr>
          <w:sz w:val="24"/>
          <w:szCs w:val="24"/>
        </w:rPr>
        <w:t>s</w:t>
      </w:r>
      <w:r w:rsidRPr="001943C6">
        <w:rPr>
          <w:spacing w:val="-4"/>
          <w:sz w:val="24"/>
          <w:szCs w:val="24"/>
        </w:rPr>
        <w:t xml:space="preserve"> </w:t>
      </w:r>
      <w:r w:rsidRPr="001943C6">
        <w:rPr>
          <w:sz w:val="24"/>
          <w:szCs w:val="24"/>
        </w:rPr>
        <w:t>parent</w:t>
      </w:r>
      <w:r w:rsidR="00DE77EC">
        <w:rPr>
          <w:sz w:val="24"/>
          <w:szCs w:val="24"/>
        </w:rPr>
        <w:t>/</w:t>
      </w:r>
      <w:commentRangeStart w:id="12"/>
      <w:r w:rsidR="00482494">
        <w:rPr>
          <w:sz w:val="24"/>
          <w:szCs w:val="24"/>
        </w:rPr>
        <w:t>guardian</w:t>
      </w:r>
      <w:commentRangeEnd w:id="12"/>
      <w:r w:rsidR="0020785E">
        <w:rPr>
          <w:rStyle w:val="CommentReference"/>
        </w:rPr>
        <w:commentReference w:id="12"/>
      </w:r>
      <w:r w:rsidRPr="001943C6">
        <w:rPr>
          <w:spacing w:val="-2"/>
          <w:sz w:val="24"/>
          <w:szCs w:val="24"/>
        </w:rPr>
        <w:t xml:space="preserve"> </w:t>
      </w:r>
      <w:r w:rsidRPr="001943C6">
        <w:rPr>
          <w:sz w:val="24"/>
          <w:szCs w:val="24"/>
        </w:rPr>
        <w:t>is</w:t>
      </w:r>
      <w:r w:rsidRPr="001943C6">
        <w:rPr>
          <w:spacing w:val="1"/>
          <w:sz w:val="24"/>
          <w:szCs w:val="24"/>
        </w:rPr>
        <w:t xml:space="preserve"> </w:t>
      </w:r>
      <w:r w:rsidRPr="001943C6">
        <w:rPr>
          <w:sz w:val="24"/>
          <w:szCs w:val="24"/>
        </w:rPr>
        <w:t>a</w:t>
      </w:r>
      <w:r w:rsidR="00482494">
        <w:rPr>
          <w:sz w:val="24"/>
          <w:szCs w:val="24"/>
        </w:rPr>
        <w:t xml:space="preserve"> member of staff</w:t>
      </w:r>
      <w:r w:rsidR="0020785E">
        <w:rPr>
          <w:sz w:val="24"/>
          <w:szCs w:val="24"/>
        </w:rPr>
        <w:t xml:space="preserve"> of the</w:t>
      </w:r>
      <w:r w:rsidRPr="001943C6">
        <w:rPr>
          <w:spacing w:val="-2"/>
          <w:sz w:val="24"/>
          <w:szCs w:val="24"/>
        </w:rPr>
        <w:t xml:space="preserve"> </w:t>
      </w:r>
      <w:r w:rsidRPr="001943C6">
        <w:rPr>
          <w:sz w:val="24"/>
          <w:szCs w:val="24"/>
        </w:rPr>
        <w:t>school</w:t>
      </w:r>
      <w:r w:rsidRPr="001943C6">
        <w:rPr>
          <w:spacing w:val="-2"/>
          <w:sz w:val="24"/>
          <w:szCs w:val="24"/>
        </w:rPr>
        <w:t>.</w:t>
      </w:r>
    </w:p>
    <w:p w:rsidRPr="001943C6" w:rsidR="001943C6" w:rsidP="001943C6" w:rsidRDefault="001943C6" w14:paraId="37AF5D89" w14:textId="77777777">
      <w:pPr>
        <w:rPr>
          <w:sz w:val="24"/>
          <w:szCs w:val="24"/>
        </w:rPr>
      </w:pPr>
    </w:p>
    <w:p w:rsidRPr="001943C6" w:rsidR="001943C6" w:rsidP="001943C6" w:rsidRDefault="001943C6" w14:paraId="5DA42C1B" w14:textId="77777777">
      <w:pPr>
        <w:rPr>
          <w:sz w:val="24"/>
          <w:szCs w:val="24"/>
        </w:rPr>
      </w:pPr>
      <w:r w:rsidRPr="001943C6">
        <w:rPr>
          <w:sz w:val="24"/>
          <w:szCs w:val="24"/>
        </w:rPr>
        <w:t>Any</w:t>
      </w:r>
      <w:r w:rsidRPr="001943C6">
        <w:rPr>
          <w:spacing w:val="80"/>
          <w:sz w:val="24"/>
          <w:szCs w:val="24"/>
        </w:rPr>
        <w:t xml:space="preserve"> </w:t>
      </w:r>
      <w:r w:rsidRPr="001943C6">
        <w:rPr>
          <w:sz w:val="24"/>
          <w:szCs w:val="24"/>
        </w:rPr>
        <w:t>selection</w:t>
      </w:r>
      <w:r w:rsidRPr="001943C6">
        <w:rPr>
          <w:spacing w:val="80"/>
          <w:sz w:val="24"/>
          <w:szCs w:val="24"/>
        </w:rPr>
        <w:t xml:space="preserve"> </w:t>
      </w:r>
      <w:r w:rsidRPr="001943C6">
        <w:rPr>
          <w:sz w:val="24"/>
          <w:szCs w:val="24"/>
        </w:rPr>
        <w:t>criteria</w:t>
      </w:r>
      <w:r w:rsidRPr="001943C6">
        <w:rPr>
          <w:spacing w:val="78"/>
          <w:sz w:val="24"/>
          <w:szCs w:val="24"/>
        </w:rPr>
        <w:t xml:space="preserve"> </w:t>
      </w:r>
      <w:r w:rsidRPr="001943C6">
        <w:rPr>
          <w:sz w:val="24"/>
          <w:szCs w:val="24"/>
        </w:rPr>
        <w:t>that</w:t>
      </w:r>
      <w:r w:rsidRPr="001943C6">
        <w:rPr>
          <w:spacing w:val="80"/>
          <w:sz w:val="24"/>
          <w:szCs w:val="24"/>
        </w:rPr>
        <w:t xml:space="preserve"> </w:t>
      </w:r>
      <w:r w:rsidRPr="001943C6">
        <w:rPr>
          <w:sz w:val="24"/>
          <w:szCs w:val="24"/>
        </w:rPr>
        <w:t>are</w:t>
      </w:r>
      <w:r w:rsidRPr="001943C6">
        <w:rPr>
          <w:spacing w:val="80"/>
          <w:sz w:val="24"/>
          <w:szCs w:val="24"/>
        </w:rPr>
        <w:t xml:space="preserve"> </w:t>
      </w:r>
      <w:r w:rsidRPr="001943C6">
        <w:rPr>
          <w:sz w:val="24"/>
          <w:szCs w:val="24"/>
        </w:rPr>
        <w:t>not</w:t>
      </w:r>
      <w:r w:rsidRPr="001943C6">
        <w:rPr>
          <w:spacing w:val="78"/>
          <w:sz w:val="24"/>
          <w:szCs w:val="24"/>
        </w:rPr>
        <w:t xml:space="preserve"> </w:t>
      </w:r>
      <w:r w:rsidRPr="001943C6">
        <w:rPr>
          <w:sz w:val="24"/>
          <w:szCs w:val="24"/>
        </w:rPr>
        <w:t>included</w:t>
      </w:r>
      <w:r w:rsidRPr="001943C6">
        <w:rPr>
          <w:spacing w:val="80"/>
          <w:sz w:val="24"/>
          <w:szCs w:val="24"/>
        </w:rPr>
        <w:t xml:space="preserve"> </w:t>
      </w:r>
      <w:r w:rsidRPr="001943C6">
        <w:rPr>
          <w:sz w:val="24"/>
          <w:szCs w:val="24"/>
        </w:rPr>
        <w:t>in</w:t>
      </w:r>
      <w:r w:rsidRPr="001943C6">
        <w:rPr>
          <w:spacing w:val="80"/>
          <w:sz w:val="24"/>
          <w:szCs w:val="24"/>
        </w:rPr>
        <w:t xml:space="preserve"> </w:t>
      </w:r>
      <w:r w:rsidRPr="001943C6">
        <w:rPr>
          <w:sz w:val="24"/>
          <w:szCs w:val="24"/>
        </w:rPr>
        <w:t>this</w:t>
      </w:r>
      <w:r w:rsidRPr="001943C6">
        <w:rPr>
          <w:spacing w:val="80"/>
          <w:sz w:val="24"/>
          <w:szCs w:val="24"/>
        </w:rPr>
        <w:t xml:space="preserve"> </w:t>
      </w:r>
      <w:r w:rsidRPr="001943C6">
        <w:rPr>
          <w:sz w:val="24"/>
          <w:szCs w:val="24"/>
        </w:rPr>
        <w:t>Admission</w:t>
      </w:r>
      <w:r w:rsidRPr="001943C6">
        <w:rPr>
          <w:spacing w:val="80"/>
          <w:sz w:val="24"/>
          <w:szCs w:val="24"/>
        </w:rPr>
        <w:t xml:space="preserve"> </w:t>
      </w:r>
      <w:r w:rsidRPr="001943C6">
        <w:rPr>
          <w:sz w:val="24"/>
          <w:szCs w:val="24"/>
        </w:rPr>
        <w:t>Policy</w:t>
      </w:r>
      <w:r w:rsidRPr="001943C6">
        <w:rPr>
          <w:spacing w:val="80"/>
          <w:sz w:val="24"/>
          <w:szCs w:val="24"/>
        </w:rPr>
        <w:t xml:space="preserve"> </w:t>
      </w:r>
      <w:r w:rsidRPr="001943C6">
        <w:rPr>
          <w:sz w:val="24"/>
          <w:szCs w:val="24"/>
        </w:rPr>
        <w:t>shall</w:t>
      </w:r>
      <w:r w:rsidRPr="001943C6">
        <w:rPr>
          <w:spacing w:val="77"/>
          <w:sz w:val="24"/>
          <w:szCs w:val="24"/>
        </w:rPr>
        <w:t xml:space="preserve"> </w:t>
      </w:r>
      <w:r w:rsidRPr="001943C6">
        <w:rPr>
          <w:sz w:val="24"/>
          <w:szCs w:val="24"/>
        </w:rPr>
        <w:t>not</w:t>
      </w:r>
      <w:r w:rsidRPr="001943C6">
        <w:rPr>
          <w:spacing w:val="78"/>
          <w:sz w:val="24"/>
          <w:szCs w:val="24"/>
        </w:rPr>
        <w:t xml:space="preserve"> </w:t>
      </w:r>
      <w:r w:rsidRPr="001943C6">
        <w:rPr>
          <w:sz w:val="24"/>
          <w:szCs w:val="24"/>
        </w:rPr>
        <w:t xml:space="preserve">be considered in determining </w:t>
      </w:r>
      <w:proofErr w:type="gramStart"/>
      <w:r w:rsidRPr="001943C6">
        <w:rPr>
          <w:sz w:val="24"/>
          <w:szCs w:val="24"/>
        </w:rPr>
        <w:t>whether or not</w:t>
      </w:r>
      <w:proofErr w:type="gramEnd"/>
      <w:r w:rsidRPr="001943C6">
        <w:rPr>
          <w:sz w:val="24"/>
          <w:szCs w:val="24"/>
        </w:rPr>
        <w:t xml:space="preserve"> an Applicant is admitted.</w:t>
      </w:r>
    </w:p>
    <w:p w:rsidRPr="00E75F41" w:rsidR="00E75F41" w:rsidP="00E75F41" w:rsidRDefault="00E75F41" w14:paraId="4FC1D88A" w14:textId="77777777">
      <w:pPr>
        <w:pStyle w:val="ListParagraph"/>
        <w:spacing w:after="0" w:line="360" w:lineRule="auto"/>
        <w:ind w:left="993"/>
        <w:rPr>
          <w:rFonts w:ascii="Aptos" w:hAnsi="Aptos" w:eastAsiaTheme="majorEastAsia" w:cstheme="majorBidi"/>
          <w:b/>
          <w:color w:val="000000" w:themeColor="text1"/>
          <w:sz w:val="24"/>
          <w:szCs w:val="24"/>
          <w:u w:val="single"/>
          <w:lang w:val="en-US" w:eastAsia="ja-JP"/>
        </w:rPr>
      </w:pPr>
    </w:p>
    <w:p w:rsidRPr="00E75F41" w:rsidR="00E75F41" w:rsidP="00E75F41" w:rsidRDefault="00E75F41" w14:paraId="5A9CFFBF" w14:textId="77777777">
      <w:pPr>
        <w:pStyle w:val="ListParagraph"/>
        <w:numPr>
          <w:ilvl w:val="0"/>
          <w:numId w:val="25"/>
        </w:numPr>
        <w:spacing w:after="0" w:line="360" w:lineRule="auto"/>
        <w:ind w:left="993" w:hanging="993"/>
        <w:rPr>
          <w:rFonts w:ascii="Aptos" w:hAnsi="Aptos" w:eastAsiaTheme="majorEastAsia" w:cstheme="majorBidi"/>
          <w:b/>
          <w:color w:val="000000" w:themeColor="text1"/>
          <w:sz w:val="24"/>
          <w:szCs w:val="24"/>
          <w:u w:val="single"/>
          <w:lang w:val="en-US" w:eastAsia="ja-JP"/>
        </w:rPr>
      </w:pPr>
      <w:r w:rsidRPr="00E75F41">
        <w:rPr>
          <w:rFonts w:ascii="Aptos" w:hAnsi="Aptos" w:eastAsiaTheme="majorEastAsia" w:cstheme="majorBidi"/>
          <w:b/>
          <w:color w:val="000000" w:themeColor="text1"/>
          <w:sz w:val="24"/>
          <w:szCs w:val="24"/>
          <w:u w:val="single"/>
          <w:lang w:val="en-US" w:eastAsia="ja-JP"/>
        </w:rPr>
        <w:t>Selection process</w:t>
      </w:r>
    </w:p>
    <w:p w:rsidR="001943C6" w:rsidP="001943C6" w:rsidRDefault="001943C6" w14:paraId="6D74AB6E" w14:textId="57D269A5">
      <w:pPr>
        <w:rPr>
          <w:spacing w:val="-2"/>
          <w:sz w:val="24"/>
          <w:szCs w:val="24"/>
        </w:rPr>
      </w:pPr>
      <w:r w:rsidRPr="001943C6">
        <w:rPr>
          <w:sz w:val="24"/>
          <w:szCs w:val="24"/>
        </w:rPr>
        <w:t>Cuan</w:t>
      </w:r>
      <w:r w:rsidRPr="001943C6">
        <w:rPr>
          <w:spacing w:val="-8"/>
          <w:sz w:val="24"/>
          <w:szCs w:val="24"/>
        </w:rPr>
        <w:t xml:space="preserve"> </w:t>
      </w:r>
      <w:r w:rsidRPr="001943C6">
        <w:rPr>
          <w:sz w:val="24"/>
          <w:szCs w:val="24"/>
        </w:rPr>
        <w:t>na</w:t>
      </w:r>
      <w:r w:rsidRPr="001943C6">
        <w:rPr>
          <w:spacing w:val="-3"/>
          <w:sz w:val="24"/>
          <w:szCs w:val="24"/>
        </w:rPr>
        <w:t xml:space="preserve"> </w:t>
      </w:r>
      <w:r w:rsidRPr="001943C6">
        <w:rPr>
          <w:sz w:val="24"/>
          <w:szCs w:val="24"/>
        </w:rPr>
        <w:t>Gaillimhe</w:t>
      </w:r>
      <w:r w:rsidRPr="001943C6">
        <w:rPr>
          <w:spacing w:val="-3"/>
          <w:sz w:val="24"/>
          <w:szCs w:val="24"/>
        </w:rPr>
        <w:t xml:space="preserve"> </w:t>
      </w:r>
      <w:r w:rsidRPr="001943C6">
        <w:rPr>
          <w:sz w:val="24"/>
          <w:szCs w:val="24"/>
        </w:rPr>
        <w:t>CNS</w:t>
      </w:r>
      <w:r w:rsidRPr="001943C6">
        <w:rPr>
          <w:spacing w:val="-3"/>
          <w:sz w:val="24"/>
          <w:szCs w:val="24"/>
        </w:rPr>
        <w:t xml:space="preserve"> </w:t>
      </w:r>
      <w:r w:rsidRPr="001943C6">
        <w:rPr>
          <w:sz w:val="24"/>
          <w:szCs w:val="24"/>
        </w:rPr>
        <w:t>will</w:t>
      </w:r>
      <w:r w:rsidRPr="001943C6">
        <w:rPr>
          <w:spacing w:val="-3"/>
          <w:sz w:val="24"/>
          <w:szCs w:val="24"/>
        </w:rPr>
        <w:t xml:space="preserve"> </w:t>
      </w:r>
      <w:r w:rsidRPr="001943C6">
        <w:rPr>
          <w:sz w:val="24"/>
          <w:szCs w:val="24"/>
        </w:rPr>
        <w:t>apply</w:t>
      </w:r>
      <w:r w:rsidRPr="001943C6">
        <w:rPr>
          <w:spacing w:val="-1"/>
          <w:sz w:val="24"/>
          <w:szCs w:val="24"/>
        </w:rPr>
        <w:t xml:space="preserve"> </w:t>
      </w:r>
      <w:r w:rsidRPr="001943C6">
        <w:rPr>
          <w:sz w:val="24"/>
          <w:szCs w:val="24"/>
        </w:rPr>
        <w:t>the</w:t>
      </w:r>
      <w:r w:rsidRPr="001943C6">
        <w:rPr>
          <w:spacing w:val="-4"/>
          <w:sz w:val="24"/>
          <w:szCs w:val="24"/>
        </w:rPr>
        <w:t xml:space="preserve"> </w:t>
      </w:r>
      <w:r w:rsidRPr="001943C6">
        <w:rPr>
          <w:sz w:val="24"/>
          <w:szCs w:val="24"/>
        </w:rPr>
        <w:t>selection</w:t>
      </w:r>
      <w:r w:rsidRPr="001943C6">
        <w:rPr>
          <w:spacing w:val="1"/>
          <w:sz w:val="24"/>
          <w:szCs w:val="24"/>
        </w:rPr>
        <w:t xml:space="preserve"> </w:t>
      </w:r>
      <w:r w:rsidRPr="001943C6">
        <w:rPr>
          <w:sz w:val="24"/>
          <w:szCs w:val="24"/>
        </w:rPr>
        <w:t>process</w:t>
      </w:r>
      <w:r w:rsidRPr="001943C6">
        <w:rPr>
          <w:spacing w:val="-1"/>
          <w:sz w:val="24"/>
          <w:szCs w:val="24"/>
        </w:rPr>
        <w:t xml:space="preserve"> </w:t>
      </w:r>
      <w:r w:rsidRPr="001943C6">
        <w:rPr>
          <w:sz w:val="24"/>
          <w:szCs w:val="24"/>
        </w:rPr>
        <w:t xml:space="preserve">as </w:t>
      </w:r>
      <w:r w:rsidRPr="001943C6">
        <w:rPr>
          <w:spacing w:val="-2"/>
          <w:sz w:val="24"/>
          <w:szCs w:val="24"/>
        </w:rPr>
        <w:t>follows:</w:t>
      </w:r>
    </w:p>
    <w:p w:rsidRPr="001943C6" w:rsidR="00D91ABF" w:rsidP="001943C6" w:rsidRDefault="00D91ABF" w14:paraId="118B303F" w14:textId="77777777">
      <w:pPr>
        <w:rPr>
          <w:sz w:val="24"/>
          <w:szCs w:val="24"/>
        </w:rPr>
      </w:pPr>
    </w:p>
    <w:p w:rsidRPr="001943C6" w:rsidR="001943C6" w:rsidP="00476F60" w:rsidRDefault="001943C6" w14:paraId="7941B7A9" w14:textId="4B96AF4F">
      <w:pPr>
        <w:spacing w:line="360" w:lineRule="auto"/>
        <w:rPr>
          <w:sz w:val="24"/>
          <w:szCs w:val="24"/>
        </w:rPr>
      </w:pPr>
      <w:r w:rsidRPr="001943C6">
        <w:rPr>
          <w:sz w:val="24"/>
          <w:szCs w:val="24"/>
        </w:rPr>
        <w:t>Applications are considered against the published selection criteria.</w:t>
      </w:r>
      <w:r w:rsidRPr="001943C6">
        <w:rPr>
          <w:spacing w:val="-1"/>
          <w:sz w:val="24"/>
          <w:szCs w:val="24"/>
        </w:rPr>
        <w:t xml:space="preserve"> </w:t>
      </w:r>
      <w:r w:rsidRPr="001943C6">
        <w:rPr>
          <w:sz w:val="24"/>
          <w:szCs w:val="24"/>
        </w:rPr>
        <w:t>Places will be offered in the first instance to those who meet the first criterion.</w:t>
      </w:r>
      <w:r w:rsidRPr="001943C6">
        <w:rPr>
          <w:spacing w:val="40"/>
          <w:sz w:val="24"/>
          <w:szCs w:val="24"/>
        </w:rPr>
        <w:t xml:space="preserve"> </w:t>
      </w:r>
      <w:r w:rsidRPr="001943C6">
        <w:rPr>
          <w:sz w:val="24"/>
          <w:szCs w:val="24"/>
        </w:rPr>
        <w:t xml:space="preserve">Subsequently, where the school still has places available, the remaining Applicants are considered </w:t>
      </w:r>
      <w:proofErr w:type="gramStart"/>
      <w:r w:rsidRPr="001943C6">
        <w:rPr>
          <w:sz w:val="24"/>
          <w:szCs w:val="24"/>
        </w:rPr>
        <w:t>in light of</w:t>
      </w:r>
      <w:proofErr w:type="gramEnd"/>
      <w:r w:rsidRPr="001943C6">
        <w:rPr>
          <w:sz w:val="24"/>
          <w:szCs w:val="24"/>
        </w:rPr>
        <w:t xml:space="preserve"> the second criterion and those Applicants who meet this criterion will be offered a place within the </w:t>
      </w:r>
      <w:r w:rsidR="00CC6B73">
        <w:rPr>
          <w:sz w:val="24"/>
          <w:szCs w:val="24"/>
        </w:rPr>
        <w:t>relevant class</w:t>
      </w:r>
      <w:r w:rsidRPr="001943C6">
        <w:rPr>
          <w:sz w:val="24"/>
          <w:szCs w:val="24"/>
        </w:rPr>
        <w:t>. This process is continuously carried out until all available places have been</w:t>
      </w:r>
      <w:r w:rsidRPr="001943C6">
        <w:rPr>
          <w:spacing w:val="40"/>
          <w:sz w:val="24"/>
          <w:szCs w:val="24"/>
        </w:rPr>
        <w:t xml:space="preserve"> </w:t>
      </w:r>
      <w:r w:rsidRPr="001943C6">
        <w:rPr>
          <w:sz w:val="24"/>
          <w:szCs w:val="24"/>
        </w:rPr>
        <w:t>offered and accepted.</w:t>
      </w:r>
    </w:p>
    <w:p w:rsidRPr="001943C6" w:rsidR="001943C6" w:rsidP="00476F60" w:rsidRDefault="001943C6" w14:paraId="692FBD70" w14:textId="2551A6CE">
      <w:pPr>
        <w:spacing w:line="360" w:lineRule="auto"/>
        <w:rPr>
          <w:sz w:val="24"/>
          <w:szCs w:val="24"/>
        </w:rPr>
      </w:pPr>
      <w:r w:rsidRPr="001943C6">
        <w:rPr>
          <w:sz w:val="24"/>
          <w:szCs w:val="24"/>
        </w:rPr>
        <w:t xml:space="preserve">Where two or more applications are tied in the foregoing selection process, Cuan na Gaillimhe CNS will apply a random lottery to assign any available places in the </w:t>
      </w:r>
      <w:r w:rsidR="008D0C5B">
        <w:rPr>
          <w:sz w:val="24"/>
          <w:szCs w:val="24"/>
        </w:rPr>
        <w:t>relevant class</w:t>
      </w:r>
      <w:r w:rsidRPr="001943C6">
        <w:rPr>
          <w:sz w:val="24"/>
          <w:szCs w:val="24"/>
        </w:rPr>
        <w:t>, or on the waiting list, to those applications.</w:t>
      </w:r>
    </w:p>
    <w:p w:rsidRPr="00E75F41" w:rsidR="00E75F41" w:rsidP="00E75F41" w:rsidRDefault="00E75F41" w14:paraId="673CFFCA" w14:textId="77777777">
      <w:pPr>
        <w:spacing w:after="0" w:line="360" w:lineRule="auto"/>
        <w:jc w:val="both"/>
        <w:rPr>
          <w:rFonts w:ascii="Aptos" w:hAnsi="Aptos"/>
          <w:sz w:val="24"/>
          <w:szCs w:val="24"/>
        </w:rPr>
      </w:pPr>
    </w:p>
    <w:p w:rsidRPr="00E75F41" w:rsidR="00E75F41" w:rsidP="00E75F41" w:rsidRDefault="00E75F41" w14:paraId="2A2DE1EB" w14:textId="77777777">
      <w:pPr>
        <w:pStyle w:val="ListParagraph"/>
        <w:numPr>
          <w:ilvl w:val="0"/>
          <w:numId w:val="27"/>
        </w:numPr>
        <w:spacing w:after="0" w:line="360" w:lineRule="auto"/>
        <w:ind w:left="993" w:hanging="993"/>
        <w:jc w:val="both"/>
        <w:rPr>
          <w:rFonts w:ascii="Aptos" w:hAnsi="Aptos"/>
          <w:b/>
          <w:bCs/>
          <w:sz w:val="24"/>
          <w:szCs w:val="24"/>
          <w:lang w:val="en-US" w:eastAsia="ja-JP"/>
        </w:rPr>
      </w:pPr>
      <w:r w:rsidRPr="00E75F41">
        <w:rPr>
          <w:rFonts w:ascii="Aptos" w:hAnsi="Aptos"/>
          <w:b/>
          <w:bCs/>
          <w:sz w:val="24"/>
          <w:szCs w:val="24"/>
          <w:u w:val="single"/>
          <w:lang w:val="en-US" w:eastAsia="ja-JP"/>
        </w:rPr>
        <w:t>Late applications:</w:t>
      </w:r>
    </w:p>
    <w:p w:rsidRPr="00E75F41" w:rsidR="00E75F41" w:rsidP="00E75F41" w:rsidRDefault="00E75F41" w14:paraId="3D40BFAD" w14:textId="0F46628E">
      <w:pPr>
        <w:spacing w:line="360" w:lineRule="auto"/>
        <w:contextualSpacing/>
        <w:jc w:val="both"/>
        <w:rPr>
          <w:rFonts w:ascii="Aptos" w:hAnsi="Aptos"/>
          <w:sz w:val="24"/>
          <w:szCs w:val="24"/>
        </w:rPr>
      </w:pPr>
      <w:r w:rsidRPr="00E75F41">
        <w:rPr>
          <w:rFonts w:ascii="Aptos" w:hAnsi="Aptos"/>
          <w:sz w:val="24"/>
          <w:szCs w:val="24"/>
        </w:rPr>
        <w:t xml:space="preserve">An application received by </w:t>
      </w:r>
      <w:r w:rsidR="001943C6">
        <w:rPr>
          <w:rFonts w:ascii="Aptos" w:hAnsi="Aptos"/>
          <w:sz w:val="24"/>
          <w:szCs w:val="24"/>
        </w:rPr>
        <w:t xml:space="preserve">Cuan na Gaillimhe CNS </w:t>
      </w:r>
      <w:r w:rsidRPr="00E75F41">
        <w:rPr>
          <w:rFonts w:ascii="Aptos" w:hAnsi="Aptos"/>
          <w:sz w:val="24"/>
          <w:szCs w:val="24"/>
        </w:rPr>
        <w:t xml:space="preserve">after the closing date published by the school, and set out in the Admission Notice, is considered a late application for the purposes of this Admission Policy. </w:t>
      </w:r>
    </w:p>
    <w:p w:rsidRPr="00E75F41" w:rsidR="00E75F41" w:rsidP="00E75F41" w:rsidRDefault="00E75F41" w14:paraId="78061860" w14:textId="77777777">
      <w:pPr>
        <w:pStyle w:val="ListParagraph"/>
        <w:spacing w:after="0" w:line="360" w:lineRule="auto"/>
        <w:ind w:left="432"/>
        <w:jc w:val="both"/>
        <w:rPr>
          <w:rFonts w:ascii="Aptos" w:hAnsi="Aptos"/>
          <w:sz w:val="24"/>
          <w:szCs w:val="24"/>
        </w:rPr>
      </w:pPr>
    </w:p>
    <w:p w:rsidRPr="00E75F41" w:rsidR="00E75F41" w:rsidP="00E75F41" w:rsidRDefault="00E75F41" w14:paraId="1CE2147C" w14:textId="72207A42">
      <w:pPr>
        <w:spacing w:after="0" w:line="360" w:lineRule="auto"/>
        <w:jc w:val="both"/>
        <w:rPr>
          <w:rFonts w:ascii="Aptos" w:hAnsi="Aptos"/>
          <w:sz w:val="24"/>
          <w:szCs w:val="24"/>
        </w:rPr>
      </w:pPr>
      <w:r w:rsidRPr="00E75F41">
        <w:rPr>
          <w:rFonts w:ascii="Aptos" w:hAnsi="Aptos"/>
          <w:sz w:val="24"/>
          <w:szCs w:val="24"/>
        </w:rPr>
        <w:t>Where the relevant class is oversubscribed and receives a late application for admission, that application will receive a place on the waiting list beneath Applicants whose applications were received by the school before the closing date for applications, irrespective of any selection criteria which may been applied to applications received before the closing date for applications. Such late applications will be placed on the waiting list in accordance with the date and time they were received by the school, subject to section</w:t>
      </w:r>
      <w:r w:rsidR="001943C6">
        <w:rPr>
          <w:rFonts w:ascii="Aptos" w:hAnsi="Aptos"/>
          <w:sz w:val="24"/>
          <w:szCs w:val="24"/>
        </w:rPr>
        <w:t xml:space="preserve"> </w:t>
      </w:r>
      <w:r w:rsidRPr="00E75F41">
        <w:rPr>
          <w:rFonts w:ascii="Aptos" w:hAnsi="Aptos"/>
          <w:sz w:val="24"/>
          <w:szCs w:val="24"/>
        </w:rPr>
        <w:t>4.8</w:t>
      </w:r>
      <w:r w:rsidR="001943C6">
        <w:rPr>
          <w:rFonts w:ascii="Aptos" w:hAnsi="Aptos"/>
          <w:sz w:val="24"/>
          <w:szCs w:val="24"/>
        </w:rPr>
        <w:t xml:space="preserve">. </w:t>
      </w:r>
      <w:r w:rsidRPr="00E75F41">
        <w:rPr>
          <w:rFonts w:ascii="Aptos" w:hAnsi="Aptos"/>
          <w:bCs/>
          <w:sz w:val="24"/>
          <w:szCs w:val="24"/>
        </w:rPr>
        <w:t>For the avoidance of doubt, selection criteria are not relevant to, and will not be applied to, late applications.</w:t>
      </w:r>
    </w:p>
    <w:p w:rsidRPr="00E75F41" w:rsidR="00E75F41" w:rsidP="00E75F41" w:rsidRDefault="00E75F41" w14:paraId="2838AB65" w14:textId="77777777">
      <w:pPr>
        <w:spacing w:after="0" w:line="360" w:lineRule="auto"/>
        <w:jc w:val="both"/>
        <w:rPr>
          <w:rFonts w:ascii="Aptos" w:hAnsi="Aptos"/>
          <w:sz w:val="24"/>
          <w:szCs w:val="24"/>
        </w:rPr>
      </w:pPr>
    </w:p>
    <w:p w:rsidRPr="00E75F41" w:rsidR="00E75F41" w:rsidP="00E75F41" w:rsidRDefault="00E75F41" w14:paraId="21140D12" w14:textId="6EC2F230">
      <w:pPr>
        <w:spacing w:after="0" w:line="360" w:lineRule="auto"/>
        <w:jc w:val="both"/>
        <w:rPr>
          <w:rFonts w:ascii="Aptos" w:hAnsi="Aptos"/>
          <w:sz w:val="24"/>
          <w:szCs w:val="24"/>
        </w:rPr>
      </w:pPr>
      <w:r w:rsidRPr="00E75F41">
        <w:rPr>
          <w:rFonts w:ascii="Aptos" w:hAnsi="Aptos"/>
          <w:sz w:val="24"/>
          <w:szCs w:val="24"/>
        </w:rPr>
        <w:t xml:space="preserve">Where </w:t>
      </w:r>
      <w:r w:rsidR="001943C6">
        <w:rPr>
          <w:rFonts w:ascii="Aptos" w:hAnsi="Aptos"/>
          <w:sz w:val="24"/>
          <w:szCs w:val="24"/>
        </w:rPr>
        <w:t xml:space="preserve">Cuan na Gaillimhe CNS </w:t>
      </w:r>
      <w:r w:rsidRPr="00E75F41">
        <w:rPr>
          <w:rFonts w:ascii="Aptos" w:hAnsi="Aptos"/>
          <w:sz w:val="24"/>
          <w:szCs w:val="24"/>
        </w:rPr>
        <w:t xml:space="preserve">is not oversubscribed, </w:t>
      </w:r>
      <w:r w:rsidRPr="00E75F41">
        <w:rPr>
          <w:rFonts w:ascii="Aptos" w:hAnsi="Aptos"/>
          <w:i/>
          <w:iCs/>
          <w:sz w:val="24"/>
          <w:szCs w:val="24"/>
        </w:rPr>
        <w:t xml:space="preserve">i.e. </w:t>
      </w:r>
      <w:r w:rsidRPr="00E75F41">
        <w:rPr>
          <w:rFonts w:ascii="Aptos" w:hAnsi="Aptos"/>
          <w:sz w:val="24"/>
          <w:szCs w:val="24"/>
        </w:rPr>
        <w:t>there is no waiting list, and it receives a late application, the Child seeking admission will receive an offer of a place within the relevant class, subject to section</w:t>
      </w:r>
      <w:r w:rsidR="001943C6">
        <w:rPr>
          <w:rFonts w:ascii="Aptos" w:hAnsi="Aptos"/>
          <w:sz w:val="24"/>
          <w:szCs w:val="24"/>
        </w:rPr>
        <w:t xml:space="preserve"> </w:t>
      </w:r>
      <w:r w:rsidRPr="00E75F41">
        <w:rPr>
          <w:rFonts w:ascii="Aptos" w:hAnsi="Aptos"/>
          <w:sz w:val="24"/>
          <w:szCs w:val="24"/>
        </w:rPr>
        <w:t>4.8</w:t>
      </w:r>
      <w:r w:rsidR="001943C6">
        <w:rPr>
          <w:rFonts w:ascii="Aptos" w:hAnsi="Aptos"/>
          <w:sz w:val="24"/>
          <w:szCs w:val="24"/>
        </w:rPr>
        <w:t xml:space="preserve"> </w:t>
      </w:r>
      <w:r w:rsidRPr="00E75F41">
        <w:rPr>
          <w:rFonts w:ascii="Aptos" w:hAnsi="Aptos"/>
          <w:sz w:val="24"/>
          <w:szCs w:val="24"/>
        </w:rPr>
        <w:t xml:space="preserve">and the same process as applies to Applicants whose applications were received before the closing date will be applied </w:t>
      </w:r>
      <w:r w:rsidRPr="00E75F41">
        <w:rPr>
          <w:rFonts w:ascii="Aptos" w:hAnsi="Aptos"/>
          <w:i/>
          <w:sz w:val="24"/>
          <w:szCs w:val="24"/>
        </w:rPr>
        <w:t xml:space="preserve">i.e. </w:t>
      </w:r>
      <w:r w:rsidRPr="00E75F41">
        <w:rPr>
          <w:rFonts w:ascii="Aptos" w:hAnsi="Aptos"/>
          <w:sz w:val="24"/>
          <w:szCs w:val="24"/>
        </w:rPr>
        <w:t>an Acceptance Form will be issued to the Applicant for completion and return to the school within 2 weeks of issue</w:t>
      </w:r>
      <w:r w:rsidRPr="00E75F41">
        <w:rPr>
          <w:rFonts w:ascii="Aptos" w:hAnsi="Aptos"/>
          <w:i/>
          <w:sz w:val="24"/>
          <w:szCs w:val="24"/>
        </w:rPr>
        <w:t xml:space="preserve">. </w:t>
      </w:r>
      <w:r w:rsidRPr="00E75F41">
        <w:rPr>
          <w:rFonts w:ascii="Aptos" w:hAnsi="Aptos"/>
          <w:bCs/>
          <w:i/>
          <w:iCs/>
          <w:sz w:val="24"/>
          <w:szCs w:val="24"/>
        </w:rPr>
        <w:t xml:space="preserve"> </w:t>
      </w:r>
    </w:p>
    <w:p w:rsidRPr="00E75F41" w:rsidR="00E75F41" w:rsidP="00E75F41" w:rsidRDefault="00E75F41" w14:paraId="19463B0A" w14:textId="77777777">
      <w:pPr>
        <w:spacing w:after="0" w:line="360" w:lineRule="auto"/>
        <w:jc w:val="both"/>
        <w:rPr>
          <w:rFonts w:ascii="Aptos" w:hAnsi="Aptos"/>
          <w:b/>
          <w:bCs/>
          <w:sz w:val="24"/>
          <w:szCs w:val="24"/>
          <w:lang w:val="en-US" w:eastAsia="ja-JP"/>
        </w:rPr>
      </w:pPr>
    </w:p>
    <w:p w:rsidRPr="00E75F41" w:rsidR="00E75F41" w:rsidP="00E75F41" w:rsidRDefault="00E75F41" w14:paraId="3653BDC2" w14:textId="77777777">
      <w:pPr>
        <w:pStyle w:val="ListParagraph"/>
        <w:numPr>
          <w:ilvl w:val="0"/>
          <w:numId w:val="27"/>
        </w:numPr>
        <w:spacing w:after="0" w:line="360" w:lineRule="auto"/>
        <w:ind w:left="993" w:hanging="993"/>
        <w:jc w:val="both"/>
        <w:rPr>
          <w:rFonts w:ascii="Aptos" w:hAnsi="Aptos"/>
          <w:b/>
          <w:bCs/>
          <w:sz w:val="24"/>
          <w:szCs w:val="24"/>
          <w:lang w:val="en-US" w:eastAsia="ja-JP"/>
        </w:rPr>
      </w:pPr>
      <w:r w:rsidRPr="00E75F41">
        <w:rPr>
          <w:rFonts w:ascii="Aptos" w:hAnsi="Aptos"/>
          <w:b/>
          <w:sz w:val="24"/>
          <w:szCs w:val="24"/>
          <w:u w:val="single"/>
        </w:rPr>
        <w:t>Second/third-round offers of a place</w:t>
      </w:r>
    </w:p>
    <w:p w:rsidRPr="00E75F41" w:rsidR="00E75F41" w:rsidP="00E75F41" w:rsidRDefault="00E75F41" w14:paraId="45A38E1F" w14:textId="613F028D">
      <w:pPr>
        <w:spacing w:after="0" w:line="360" w:lineRule="auto"/>
        <w:jc w:val="both"/>
        <w:rPr>
          <w:rFonts w:ascii="Aptos" w:hAnsi="Aptos"/>
          <w:bCs/>
          <w:sz w:val="24"/>
          <w:szCs w:val="24"/>
        </w:rPr>
      </w:pPr>
      <w:r w:rsidRPr="00E75F41">
        <w:rPr>
          <w:rFonts w:ascii="Aptos" w:hAnsi="Aptos"/>
          <w:sz w:val="24"/>
          <w:szCs w:val="24"/>
        </w:rPr>
        <w:t xml:space="preserve">Where a Child is in receipt of an offer of a place within the relevant class but does not accept the </w:t>
      </w:r>
      <w:r w:rsidRPr="00E75F41" w:rsidR="001943C6">
        <w:rPr>
          <w:rFonts w:ascii="Aptos" w:hAnsi="Aptos"/>
          <w:sz w:val="24"/>
          <w:szCs w:val="24"/>
        </w:rPr>
        <w:t>offer, or</w:t>
      </w:r>
      <w:r w:rsidRPr="00E75F41">
        <w:rPr>
          <w:rFonts w:ascii="Aptos" w:hAnsi="Aptos"/>
          <w:sz w:val="24"/>
          <w:szCs w:val="24"/>
        </w:rPr>
        <w:t xml:space="preserve"> the school withdraws the offer in line with the relevant provisions of this Policy, the place will be offered to the next Child on the waiting list in a second-round of offers. This process will continue throughout third and fourth rounds </w:t>
      </w:r>
      <w:r w:rsidRPr="00E75F41">
        <w:rPr>
          <w:rFonts w:ascii="Aptos" w:hAnsi="Aptos"/>
          <w:i/>
          <w:sz w:val="24"/>
          <w:szCs w:val="24"/>
        </w:rPr>
        <w:t xml:space="preserve">etc. </w:t>
      </w:r>
      <w:r w:rsidRPr="00E75F41">
        <w:rPr>
          <w:rFonts w:ascii="Aptos" w:hAnsi="Aptos"/>
          <w:sz w:val="24"/>
          <w:szCs w:val="24"/>
        </w:rPr>
        <w:t>until all places within the relevant class have been filled.</w:t>
      </w:r>
    </w:p>
    <w:p w:rsidRPr="00E75F41" w:rsidR="00E75F41" w:rsidP="00E75F41" w:rsidRDefault="00E75F41" w14:paraId="2E902284" w14:textId="77777777">
      <w:pPr>
        <w:spacing w:after="0" w:line="360" w:lineRule="auto"/>
        <w:rPr>
          <w:rFonts w:ascii="Aptos" w:hAnsi="Aptos" w:eastAsiaTheme="majorEastAsia" w:cstheme="majorBidi"/>
          <w:b/>
          <w:color w:val="000000" w:themeColor="text1"/>
          <w:sz w:val="24"/>
          <w:szCs w:val="24"/>
          <w:u w:val="single"/>
          <w:lang w:val="en-US" w:eastAsia="ja-JP"/>
        </w:rPr>
      </w:pPr>
    </w:p>
    <w:p w:rsidRPr="00E75F41" w:rsidR="00E75F41" w:rsidP="00E75F41" w:rsidRDefault="00E75F41" w14:paraId="6A88E0F7" w14:textId="77777777">
      <w:pPr>
        <w:pStyle w:val="ListParagraph"/>
        <w:numPr>
          <w:ilvl w:val="0"/>
          <w:numId w:val="27"/>
        </w:numPr>
        <w:tabs>
          <w:tab w:val="left" w:pos="993"/>
        </w:tabs>
        <w:spacing w:after="0" w:line="360" w:lineRule="auto"/>
        <w:ind w:left="993" w:hanging="993"/>
        <w:jc w:val="both"/>
        <w:rPr>
          <w:rFonts w:ascii="Aptos" w:hAnsi="Aptos"/>
          <w:b/>
          <w:bCs/>
          <w:sz w:val="24"/>
          <w:szCs w:val="24"/>
          <w:lang w:val="en-US" w:eastAsia="ja-JP"/>
        </w:rPr>
      </w:pPr>
      <w:r w:rsidRPr="00E75F41">
        <w:rPr>
          <w:rFonts w:ascii="Aptos" w:hAnsi="Aptos"/>
          <w:b/>
          <w:bCs/>
          <w:sz w:val="24"/>
          <w:szCs w:val="24"/>
          <w:u w:val="single"/>
          <w:lang w:val="en-US" w:eastAsia="ja-JP"/>
        </w:rPr>
        <w:t>Acceptance of a place:</w:t>
      </w:r>
    </w:p>
    <w:p w:rsidRPr="00E75F41" w:rsidR="00E75F41" w:rsidP="00E75F41" w:rsidRDefault="00E75F41" w14:paraId="202B5AB8" w14:textId="77777777">
      <w:pPr>
        <w:spacing w:after="0" w:line="360" w:lineRule="auto"/>
        <w:jc w:val="both"/>
        <w:rPr>
          <w:rFonts w:ascii="Aptos" w:hAnsi="Aptos"/>
          <w:sz w:val="24"/>
          <w:szCs w:val="24"/>
        </w:rPr>
      </w:pPr>
      <w:r w:rsidRPr="00E75F41">
        <w:rPr>
          <w:rFonts w:ascii="Aptos" w:hAnsi="Aptos"/>
          <w:sz w:val="24"/>
          <w:szCs w:val="24"/>
        </w:rPr>
        <w:t>If the Child in respect of whom the application is made is offered a place, the Applicant will be issued with an Acceptance Form by the school.</w:t>
      </w:r>
    </w:p>
    <w:p w:rsidRPr="00E75F41" w:rsidR="00E75F41" w:rsidP="00E75F41" w:rsidRDefault="00E75F41" w14:paraId="3A440967" w14:textId="77777777">
      <w:pPr>
        <w:spacing w:after="0" w:line="360" w:lineRule="auto"/>
        <w:jc w:val="both"/>
        <w:rPr>
          <w:rFonts w:ascii="Aptos" w:hAnsi="Aptos"/>
          <w:sz w:val="24"/>
          <w:szCs w:val="24"/>
        </w:rPr>
      </w:pPr>
    </w:p>
    <w:p w:rsidRPr="00E75F41" w:rsidR="00E75F41" w:rsidP="00E75F41" w:rsidRDefault="00E75F41" w14:paraId="5F2995F9" w14:textId="77777777">
      <w:pPr>
        <w:spacing w:after="0" w:line="360" w:lineRule="auto"/>
        <w:jc w:val="both"/>
        <w:rPr>
          <w:rFonts w:ascii="Aptos" w:hAnsi="Aptos"/>
          <w:sz w:val="24"/>
          <w:szCs w:val="24"/>
        </w:rPr>
      </w:pPr>
      <w:r w:rsidRPr="00E75F41">
        <w:rPr>
          <w:rFonts w:ascii="Aptos" w:hAnsi="Aptos"/>
          <w:sz w:val="24"/>
          <w:szCs w:val="24"/>
        </w:rPr>
        <w:t xml:space="preserve">The Applicant shall indicate acceptance of an offer by fully completing and returning the Acceptance Form by the date set out in the school’s Admission Notice, or within 2 weeks of issuing by the school if it is a late application or if it is a second/third-round offer. This includes indicating </w:t>
      </w:r>
      <w:proofErr w:type="gramStart"/>
      <w:r w:rsidRPr="00E75F41">
        <w:rPr>
          <w:rFonts w:ascii="Aptos" w:hAnsi="Aptos"/>
          <w:sz w:val="24"/>
          <w:szCs w:val="24"/>
        </w:rPr>
        <w:t>whether or not</w:t>
      </w:r>
      <w:proofErr w:type="gramEnd"/>
      <w:r w:rsidRPr="00E75F41">
        <w:rPr>
          <w:rFonts w:ascii="Aptos" w:hAnsi="Aptos"/>
          <w:sz w:val="24"/>
          <w:szCs w:val="24"/>
        </w:rPr>
        <w:t xml:space="preserve"> s/he has applied for and is awaiting confirmation of an offer of admission from another school. </w:t>
      </w:r>
    </w:p>
    <w:p w:rsidRPr="00E75F41" w:rsidR="00E75F41" w:rsidP="00E75F41" w:rsidRDefault="00E75F41" w14:paraId="596B5E54" w14:textId="77777777">
      <w:pPr>
        <w:pStyle w:val="ListParagraph"/>
        <w:spacing w:after="0" w:line="360" w:lineRule="auto"/>
        <w:ind w:left="432"/>
        <w:jc w:val="both"/>
        <w:rPr>
          <w:rFonts w:ascii="Aptos" w:hAnsi="Aptos"/>
          <w:sz w:val="24"/>
          <w:szCs w:val="24"/>
        </w:rPr>
      </w:pPr>
    </w:p>
    <w:p w:rsidRPr="00E75F41" w:rsidR="00E75F41" w:rsidP="00E75F41" w:rsidRDefault="00E75F41" w14:paraId="070E9370" w14:textId="77777777">
      <w:pPr>
        <w:spacing w:after="0" w:line="360" w:lineRule="auto"/>
        <w:jc w:val="both"/>
        <w:rPr>
          <w:rFonts w:ascii="Aptos" w:hAnsi="Aptos"/>
          <w:sz w:val="24"/>
          <w:szCs w:val="24"/>
        </w:rPr>
      </w:pPr>
      <w:r w:rsidRPr="00E75F41">
        <w:rPr>
          <w:rFonts w:ascii="Aptos" w:hAnsi="Aptos"/>
          <w:sz w:val="24"/>
          <w:szCs w:val="24"/>
        </w:rPr>
        <w:t>Failure to fully complete and return the Acceptance Form to the school by the date set out in the school’s Admission Notice, or within 2 weeks of issuing by the school if it is a late application or if it is a second/third-round offer, may result in withdrawal of an offer, in line with the grounds for withdrawal of an offer as set out below.</w:t>
      </w:r>
    </w:p>
    <w:p w:rsidR="00E75F41" w:rsidP="00E75F41" w:rsidRDefault="00E75F41" w14:paraId="553AD7C6" w14:textId="77777777">
      <w:pPr>
        <w:spacing w:after="0" w:line="360" w:lineRule="auto"/>
        <w:rPr>
          <w:rFonts w:ascii="Aptos" w:hAnsi="Aptos" w:eastAsiaTheme="majorEastAsia" w:cstheme="majorBidi"/>
          <w:b/>
          <w:color w:val="000000" w:themeColor="text1"/>
          <w:sz w:val="24"/>
          <w:szCs w:val="24"/>
          <w:u w:val="single"/>
          <w:lang w:val="en-US" w:eastAsia="ja-JP"/>
        </w:rPr>
      </w:pPr>
    </w:p>
    <w:p w:rsidRPr="00E75F41" w:rsidR="00777166" w:rsidP="00E75F41" w:rsidRDefault="00777166" w14:paraId="00CE664A" w14:textId="77777777">
      <w:pPr>
        <w:spacing w:after="0" w:line="360" w:lineRule="auto"/>
        <w:rPr>
          <w:rFonts w:ascii="Aptos" w:hAnsi="Aptos" w:eastAsiaTheme="majorEastAsia" w:cstheme="majorBidi"/>
          <w:b/>
          <w:color w:val="000000" w:themeColor="text1"/>
          <w:sz w:val="24"/>
          <w:szCs w:val="24"/>
          <w:u w:val="single"/>
          <w:lang w:val="en-US" w:eastAsia="ja-JP"/>
        </w:rPr>
      </w:pPr>
    </w:p>
    <w:p w:rsidRPr="00E75F41" w:rsidR="00E75F41" w:rsidP="00E75F41" w:rsidRDefault="00E75F41" w14:paraId="4D74A796" w14:textId="77777777">
      <w:pPr>
        <w:pStyle w:val="ListParagraph"/>
        <w:numPr>
          <w:ilvl w:val="0"/>
          <w:numId w:val="27"/>
        </w:numPr>
        <w:tabs>
          <w:tab w:val="left" w:pos="993"/>
        </w:tabs>
        <w:spacing w:after="0" w:line="360" w:lineRule="auto"/>
        <w:ind w:left="993" w:hanging="993"/>
        <w:jc w:val="both"/>
        <w:rPr>
          <w:rFonts w:ascii="Aptos" w:hAnsi="Aptos"/>
          <w:b/>
          <w:bCs/>
          <w:sz w:val="24"/>
          <w:szCs w:val="24"/>
          <w:lang w:val="en-US" w:eastAsia="ja-JP"/>
        </w:rPr>
      </w:pPr>
      <w:r w:rsidRPr="00E75F41">
        <w:rPr>
          <w:rFonts w:ascii="Aptos" w:hAnsi="Aptos"/>
          <w:b/>
          <w:bCs/>
          <w:sz w:val="24"/>
          <w:szCs w:val="24"/>
          <w:u w:val="single"/>
          <w:lang w:val="en-US" w:eastAsia="ja-JP"/>
        </w:rPr>
        <w:lastRenderedPageBreak/>
        <w:t>Refusal:</w:t>
      </w:r>
    </w:p>
    <w:p w:rsidRPr="00E75F41" w:rsidR="00E75F41" w:rsidP="00E75F41" w:rsidRDefault="00E75F41" w14:paraId="0F4E0B79" w14:textId="77777777">
      <w:pPr>
        <w:spacing w:after="0" w:line="360" w:lineRule="auto"/>
        <w:jc w:val="both"/>
        <w:rPr>
          <w:rFonts w:ascii="Aptos" w:hAnsi="Aptos"/>
          <w:sz w:val="24"/>
          <w:szCs w:val="24"/>
        </w:rPr>
      </w:pPr>
      <w:r w:rsidRPr="00E75F41">
        <w:rPr>
          <w:rFonts w:ascii="Aptos" w:hAnsi="Aptos"/>
          <w:sz w:val="24"/>
          <w:szCs w:val="24"/>
        </w:rPr>
        <w:t>Where a Child in respect of whom an application is being sought has not been offered a school place, the Applicant will be provided in writing with:</w:t>
      </w:r>
    </w:p>
    <w:p w:rsidRPr="00E75F41" w:rsidR="00E75F41" w:rsidP="00E75F41" w:rsidRDefault="00E75F41" w14:paraId="401ADC9A" w14:textId="77777777">
      <w:pPr>
        <w:spacing w:after="0" w:line="360" w:lineRule="auto"/>
        <w:jc w:val="both"/>
        <w:rPr>
          <w:rFonts w:ascii="Aptos" w:hAnsi="Aptos"/>
          <w:sz w:val="24"/>
          <w:szCs w:val="24"/>
        </w:rPr>
      </w:pPr>
    </w:p>
    <w:p w:rsidRPr="00E75F41" w:rsidR="00E75F41" w:rsidP="00E75F41" w:rsidRDefault="00E75F41" w14:paraId="618DC9E6" w14:textId="53E1EE5E">
      <w:pPr>
        <w:pStyle w:val="ListParagraph"/>
        <w:numPr>
          <w:ilvl w:val="2"/>
          <w:numId w:val="28"/>
        </w:numPr>
        <w:spacing w:after="0" w:line="360" w:lineRule="auto"/>
        <w:ind w:left="2127" w:hanging="1134"/>
        <w:jc w:val="both"/>
        <w:rPr>
          <w:rFonts w:ascii="Aptos" w:hAnsi="Aptos"/>
          <w:sz w:val="24"/>
          <w:szCs w:val="24"/>
        </w:rPr>
      </w:pPr>
      <w:r w:rsidRPr="00E75F41">
        <w:rPr>
          <w:rFonts w:ascii="Aptos" w:hAnsi="Aptos"/>
          <w:sz w:val="24"/>
          <w:szCs w:val="24"/>
        </w:rPr>
        <w:t>The reasons that the Child was not</w:t>
      </w:r>
      <w:r w:rsidR="003B4661">
        <w:rPr>
          <w:rFonts w:ascii="Aptos" w:hAnsi="Aptos"/>
          <w:sz w:val="24"/>
          <w:szCs w:val="24"/>
        </w:rPr>
        <w:t xml:space="preserve"> </w:t>
      </w:r>
      <w:r w:rsidRPr="00E75F41">
        <w:rPr>
          <w:rFonts w:ascii="Aptos" w:hAnsi="Aptos"/>
          <w:sz w:val="24"/>
          <w:szCs w:val="24"/>
        </w:rPr>
        <w:t xml:space="preserve">offered a place in </w:t>
      </w:r>
      <w:r w:rsidR="001943C6">
        <w:rPr>
          <w:rFonts w:ascii="Aptos" w:hAnsi="Aptos"/>
          <w:sz w:val="24"/>
          <w:szCs w:val="24"/>
        </w:rPr>
        <w:t xml:space="preserve">Cuan na </w:t>
      </w:r>
      <w:proofErr w:type="spellStart"/>
      <w:r w:rsidR="001943C6">
        <w:rPr>
          <w:rFonts w:ascii="Aptos" w:hAnsi="Aptos"/>
          <w:sz w:val="24"/>
          <w:szCs w:val="24"/>
        </w:rPr>
        <w:t>Gallimhe</w:t>
      </w:r>
      <w:proofErr w:type="spellEnd"/>
      <w:r w:rsidR="001943C6">
        <w:rPr>
          <w:rFonts w:ascii="Aptos" w:hAnsi="Aptos"/>
          <w:sz w:val="24"/>
          <w:szCs w:val="24"/>
        </w:rPr>
        <w:t xml:space="preserve"> </w:t>
      </w:r>
      <w:proofErr w:type="gramStart"/>
      <w:r w:rsidR="001943C6">
        <w:rPr>
          <w:rFonts w:ascii="Aptos" w:hAnsi="Aptos"/>
          <w:sz w:val="24"/>
          <w:szCs w:val="24"/>
        </w:rPr>
        <w:t>CNS</w:t>
      </w:r>
      <w:r w:rsidRPr="00E75F41">
        <w:rPr>
          <w:rFonts w:ascii="Aptos" w:hAnsi="Aptos"/>
          <w:sz w:val="24"/>
          <w:szCs w:val="24"/>
        </w:rPr>
        <w:t>;</w:t>
      </w:r>
      <w:proofErr w:type="gramEnd"/>
    </w:p>
    <w:p w:rsidRPr="00E75F41" w:rsidR="00E75F41" w:rsidP="00E75F41" w:rsidRDefault="00E75F41" w14:paraId="1787611C" w14:textId="77777777">
      <w:pPr>
        <w:pStyle w:val="ListParagraph"/>
        <w:numPr>
          <w:ilvl w:val="2"/>
          <w:numId w:val="28"/>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Child’s ranking against the published selection criteria, if the class-group to which the Applicant is applying is </w:t>
      </w:r>
      <w:proofErr w:type="gramStart"/>
      <w:r w:rsidRPr="00E75F41">
        <w:rPr>
          <w:rFonts w:ascii="Aptos" w:hAnsi="Aptos"/>
          <w:sz w:val="24"/>
          <w:szCs w:val="24"/>
        </w:rPr>
        <w:t>oversubscribed;</w:t>
      </w:r>
      <w:proofErr w:type="gramEnd"/>
    </w:p>
    <w:p w:rsidRPr="00E75F41" w:rsidR="00E75F41" w:rsidP="00E75F41" w:rsidRDefault="00E75F41" w14:paraId="3FA53FDF" w14:textId="77777777">
      <w:pPr>
        <w:pStyle w:val="ListParagraph"/>
        <w:numPr>
          <w:ilvl w:val="2"/>
          <w:numId w:val="28"/>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Child’s place on the waiting list, if applicable; and </w:t>
      </w:r>
    </w:p>
    <w:p w:rsidRPr="00E75F41" w:rsidR="00E75F41" w:rsidP="00E75F41" w:rsidRDefault="00E75F41" w14:paraId="4190198A" w14:textId="77777777">
      <w:pPr>
        <w:pStyle w:val="ListParagraph"/>
        <w:numPr>
          <w:ilvl w:val="2"/>
          <w:numId w:val="28"/>
        </w:numPr>
        <w:spacing w:after="0" w:line="360" w:lineRule="auto"/>
        <w:ind w:left="2127" w:hanging="1134"/>
        <w:jc w:val="both"/>
        <w:rPr>
          <w:rFonts w:ascii="Aptos" w:hAnsi="Aptos"/>
          <w:sz w:val="24"/>
          <w:szCs w:val="24"/>
        </w:rPr>
      </w:pPr>
      <w:r w:rsidRPr="00E75F41">
        <w:rPr>
          <w:rFonts w:ascii="Aptos" w:hAnsi="Aptos"/>
          <w:sz w:val="24"/>
          <w:szCs w:val="24"/>
        </w:rPr>
        <w:t xml:space="preserve">Details of the Applicant’s right to appeal the decision.  </w:t>
      </w:r>
    </w:p>
    <w:p w:rsidRPr="00E75F41" w:rsidR="00E75F41" w:rsidP="00E75F41" w:rsidRDefault="00E75F41" w14:paraId="5030A091" w14:textId="77777777">
      <w:pPr>
        <w:spacing w:after="0" w:line="360" w:lineRule="auto"/>
        <w:jc w:val="both"/>
        <w:rPr>
          <w:rFonts w:ascii="Aptos" w:hAnsi="Aptos"/>
          <w:sz w:val="24"/>
          <w:szCs w:val="24"/>
        </w:rPr>
      </w:pPr>
    </w:p>
    <w:p w:rsidRPr="00E75F41" w:rsidR="00E75F41" w:rsidP="00E75F41" w:rsidRDefault="00E75F41" w14:paraId="748CC7EB" w14:textId="713C3A88">
      <w:pPr>
        <w:spacing w:after="0" w:line="360" w:lineRule="auto"/>
        <w:jc w:val="both"/>
        <w:rPr>
          <w:rFonts w:ascii="Aptos" w:hAnsi="Aptos"/>
          <w:sz w:val="24"/>
          <w:szCs w:val="24"/>
        </w:rPr>
      </w:pPr>
      <w:r w:rsidRPr="00E75F41">
        <w:rPr>
          <w:rFonts w:ascii="Aptos" w:hAnsi="Aptos"/>
          <w:sz w:val="24"/>
          <w:szCs w:val="24"/>
        </w:rPr>
        <w:t>In addition to the conditions for consideration of an application as set out at 4.8</w:t>
      </w:r>
      <w:r w:rsidR="001943C6">
        <w:rPr>
          <w:rFonts w:ascii="Aptos" w:hAnsi="Aptos"/>
          <w:sz w:val="24"/>
          <w:szCs w:val="24"/>
        </w:rPr>
        <w:t xml:space="preserve"> </w:t>
      </w:r>
      <w:r w:rsidRPr="00E75F41">
        <w:rPr>
          <w:rFonts w:ascii="Aptos" w:hAnsi="Aptos"/>
          <w:sz w:val="24"/>
          <w:szCs w:val="24"/>
        </w:rPr>
        <w:t>an offer of admission may not be made where:</w:t>
      </w:r>
    </w:p>
    <w:p w:rsidRPr="00E75F41" w:rsidR="00E75F41" w:rsidP="00E75F41" w:rsidRDefault="00E75F41" w14:paraId="57DE7C21" w14:textId="77777777">
      <w:pPr>
        <w:spacing w:after="0" w:line="360" w:lineRule="auto"/>
        <w:jc w:val="both"/>
        <w:rPr>
          <w:rFonts w:ascii="Aptos" w:hAnsi="Aptos"/>
          <w:sz w:val="24"/>
          <w:szCs w:val="24"/>
        </w:rPr>
      </w:pPr>
    </w:p>
    <w:p w:rsidRPr="00E75F41" w:rsidR="00E75F41" w:rsidP="00E75F41" w:rsidRDefault="00E75F41" w14:paraId="0D4CDE46" w14:textId="77777777">
      <w:pPr>
        <w:pStyle w:val="ListParagraph"/>
        <w:numPr>
          <w:ilvl w:val="2"/>
          <w:numId w:val="29"/>
        </w:numPr>
        <w:spacing w:after="0" w:line="360" w:lineRule="auto"/>
        <w:ind w:left="2127" w:hanging="1134"/>
        <w:jc w:val="both"/>
        <w:rPr>
          <w:rFonts w:ascii="Aptos" w:hAnsi="Aptos"/>
          <w:sz w:val="24"/>
          <w:szCs w:val="24"/>
        </w:rPr>
      </w:pPr>
      <w:r w:rsidRPr="00E75F41">
        <w:rPr>
          <w:rFonts w:ascii="Aptos" w:hAnsi="Aptos"/>
          <w:sz w:val="24"/>
          <w:szCs w:val="24"/>
        </w:rPr>
        <w:t>The information contained in the application is false or misleading in a material respect.</w:t>
      </w:r>
    </w:p>
    <w:p w:rsidRPr="00E75F41" w:rsidR="00E75F41" w:rsidP="00E75F41" w:rsidRDefault="00E75F41" w14:paraId="58F7E690" w14:textId="77777777">
      <w:pPr>
        <w:spacing w:after="0" w:line="360" w:lineRule="auto"/>
        <w:jc w:val="both"/>
        <w:rPr>
          <w:rFonts w:ascii="Aptos" w:hAnsi="Aptos"/>
          <w:sz w:val="24"/>
          <w:szCs w:val="24"/>
        </w:rPr>
      </w:pPr>
    </w:p>
    <w:p w:rsidRPr="00E75F41" w:rsidR="00E75F41" w:rsidP="00E75F41" w:rsidRDefault="00E75F41" w14:paraId="395518ED" w14:textId="77777777">
      <w:pPr>
        <w:pStyle w:val="ListParagraph"/>
        <w:numPr>
          <w:ilvl w:val="0"/>
          <w:numId w:val="27"/>
        </w:numPr>
        <w:tabs>
          <w:tab w:val="left" w:pos="993"/>
        </w:tabs>
        <w:spacing w:after="0" w:line="360" w:lineRule="auto"/>
        <w:ind w:left="993" w:hanging="993"/>
        <w:jc w:val="both"/>
        <w:rPr>
          <w:rFonts w:ascii="Aptos" w:hAnsi="Aptos"/>
          <w:b/>
          <w:bCs/>
          <w:sz w:val="24"/>
          <w:szCs w:val="24"/>
          <w:u w:val="single"/>
          <w:lang w:val="en-US" w:eastAsia="ja-JP"/>
        </w:rPr>
      </w:pPr>
      <w:r w:rsidRPr="00E75F41">
        <w:rPr>
          <w:rFonts w:ascii="Aptos" w:hAnsi="Aptos"/>
          <w:b/>
          <w:bCs/>
          <w:sz w:val="24"/>
          <w:szCs w:val="24"/>
          <w:u w:val="single"/>
          <w:lang w:val="en-US" w:eastAsia="ja-JP"/>
        </w:rPr>
        <w:t>Withdrawal of an offer</w:t>
      </w:r>
    </w:p>
    <w:p w:rsidRPr="00E75F41" w:rsidR="00E75F41" w:rsidP="00E75F41" w:rsidRDefault="00E75F41" w14:paraId="10AA042F" w14:textId="77777777">
      <w:pPr>
        <w:spacing w:after="0" w:line="360" w:lineRule="auto"/>
        <w:jc w:val="both"/>
        <w:rPr>
          <w:rFonts w:ascii="Aptos" w:hAnsi="Aptos"/>
          <w:sz w:val="24"/>
          <w:szCs w:val="24"/>
        </w:rPr>
      </w:pPr>
      <w:r w:rsidRPr="00E75F41">
        <w:rPr>
          <w:rFonts w:ascii="Aptos" w:hAnsi="Aptos"/>
          <w:sz w:val="24"/>
          <w:szCs w:val="24"/>
        </w:rPr>
        <w:t>An offer of admission may be withdrawn where:</w:t>
      </w:r>
    </w:p>
    <w:p w:rsidRPr="00E75F41" w:rsidR="00E75F41" w:rsidP="00E75F41" w:rsidRDefault="00E75F41" w14:paraId="656F2882" w14:textId="77777777">
      <w:pPr>
        <w:spacing w:after="0" w:line="360" w:lineRule="auto"/>
        <w:jc w:val="both"/>
        <w:rPr>
          <w:rFonts w:ascii="Aptos" w:hAnsi="Aptos"/>
          <w:sz w:val="24"/>
          <w:szCs w:val="24"/>
        </w:rPr>
      </w:pPr>
    </w:p>
    <w:p w:rsidRPr="00E75F41" w:rsidR="00E75F41" w:rsidP="00E75F41" w:rsidRDefault="00E75F41" w14:paraId="7471EE39" w14:textId="77777777">
      <w:pPr>
        <w:pStyle w:val="ListParagraph"/>
        <w:numPr>
          <w:ilvl w:val="2"/>
          <w:numId w:val="30"/>
        </w:numPr>
        <w:spacing w:after="0" w:line="360" w:lineRule="auto"/>
        <w:ind w:left="2127" w:hanging="1134"/>
        <w:jc w:val="both"/>
        <w:rPr>
          <w:rFonts w:ascii="Aptos" w:hAnsi="Aptos"/>
          <w:sz w:val="24"/>
          <w:szCs w:val="24"/>
        </w:rPr>
      </w:pPr>
      <w:r w:rsidRPr="00E75F41">
        <w:rPr>
          <w:rFonts w:ascii="Aptos" w:hAnsi="Aptos"/>
          <w:sz w:val="24"/>
          <w:szCs w:val="24"/>
        </w:rPr>
        <w:t>The information contained in the application is false or misleading in a material respect, or</w:t>
      </w:r>
    </w:p>
    <w:p w:rsidRPr="00E75F41" w:rsidR="00E75F41" w:rsidP="00E75F41" w:rsidRDefault="00E75F41" w14:paraId="51CCE93B" w14:textId="0B3CADAB">
      <w:pPr>
        <w:pStyle w:val="ListParagraph"/>
        <w:numPr>
          <w:ilvl w:val="2"/>
          <w:numId w:val="30"/>
        </w:numPr>
        <w:spacing w:after="0" w:line="360" w:lineRule="auto"/>
        <w:ind w:left="2127" w:hanging="1134"/>
        <w:jc w:val="both"/>
        <w:rPr>
          <w:rFonts w:ascii="Aptos" w:hAnsi="Aptos"/>
          <w:sz w:val="24"/>
          <w:szCs w:val="24"/>
        </w:rPr>
      </w:pPr>
      <w:r w:rsidRPr="00E75F41">
        <w:rPr>
          <w:rFonts w:ascii="Aptos" w:hAnsi="Aptos"/>
          <w:sz w:val="24"/>
          <w:szCs w:val="24"/>
        </w:rPr>
        <w:t xml:space="preserve">The Applicant fails to confirm acceptance of an offer of admission on or before the date set out in the annual Admission Notice of the school for the academic year for which s/he is applying, or in the case of a late application, or second/third-round </w:t>
      </w:r>
      <w:r w:rsidRPr="00E75F41" w:rsidR="001943C6">
        <w:rPr>
          <w:rFonts w:ascii="Aptos" w:hAnsi="Aptos"/>
          <w:sz w:val="24"/>
          <w:szCs w:val="24"/>
        </w:rPr>
        <w:t>offer, within</w:t>
      </w:r>
      <w:r w:rsidRPr="00E75F41">
        <w:rPr>
          <w:rFonts w:ascii="Aptos" w:hAnsi="Aptos"/>
          <w:sz w:val="24"/>
          <w:szCs w:val="24"/>
        </w:rPr>
        <w:t xml:space="preserve"> 2 weeks, or</w:t>
      </w:r>
    </w:p>
    <w:p w:rsidRPr="00E75F41" w:rsidR="00E75F41" w:rsidP="00E75F41" w:rsidRDefault="00E75F41" w14:paraId="3D1C6542" w14:textId="77777777">
      <w:pPr>
        <w:pStyle w:val="ListParagraph"/>
        <w:numPr>
          <w:ilvl w:val="2"/>
          <w:numId w:val="30"/>
        </w:numPr>
        <w:spacing w:after="0" w:line="360" w:lineRule="auto"/>
        <w:ind w:left="2127" w:hanging="1134"/>
        <w:jc w:val="both"/>
        <w:rPr>
          <w:rFonts w:ascii="Aptos" w:hAnsi="Aptos"/>
          <w:sz w:val="24"/>
          <w:szCs w:val="24"/>
        </w:rPr>
      </w:pPr>
      <w:r w:rsidRPr="00E75F41">
        <w:rPr>
          <w:rFonts w:ascii="Aptos" w:hAnsi="Aptos"/>
          <w:sz w:val="24"/>
          <w:szCs w:val="24"/>
        </w:rPr>
        <w:t>An Applicant has not indicated:</w:t>
      </w:r>
    </w:p>
    <w:p w:rsidRPr="00E75F41" w:rsidR="00E75F41" w:rsidP="00E75F41" w:rsidRDefault="00E75F41" w14:paraId="0565733E" w14:textId="77777777">
      <w:pPr>
        <w:pStyle w:val="ListParagraph"/>
        <w:numPr>
          <w:ilvl w:val="0"/>
          <w:numId w:val="31"/>
        </w:numPr>
        <w:spacing w:after="0" w:line="360" w:lineRule="auto"/>
        <w:ind w:left="2835" w:hanging="675"/>
        <w:jc w:val="both"/>
        <w:rPr>
          <w:rFonts w:ascii="Aptos" w:hAnsi="Aptos"/>
          <w:sz w:val="24"/>
          <w:szCs w:val="24"/>
        </w:rPr>
      </w:pPr>
      <w:r w:rsidRPr="00E75F41">
        <w:rPr>
          <w:rFonts w:ascii="Aptos" w:hAnsi="Aptos"/>
          <w:sz w:val="24"/>
          <w:szCs w:val="24"/>
        </w:rPr>
        <w:lastRenderedPageBreak/>
        <w:t xml:space="preserve">whether or not s/he has applied for and is awaiting confirmation of an offer from </w:t>
      </w:r>
      <w:proofErr w:type="gramStart"/>
      <w:r w:rsidRPr="00E75F41">
        <w:rPr>
          <w:rFonts w:ascii="Aptos" w:hAnsi="Aptos"/>
          <w:sz w:val="24"/>
          <w:szCs w:val="24"/>
        </w:rPr>
        <w:t>another</w:t>
      </w:r>
      <w:proofErr w:type="gramEnd"/>
      <w:r w:rsidRPr="00E75F41">
        <w:rPr>
          <w:rFonts w:ascii="Aptos" w:hAnsi="Aptos"/>
          <w:sz w:val="24"/>
          <w:szCs w:val="24"/>
        </w:rPr>
        <w:t xml:space="preserve"> school(s) and if so, the details of the school(s</w:t>
      </w:r>
      <w:proofErr w:type="gramStart"/>
      <w:r w:rsidRPr="00E75F41">
        <w:rPr>
          <w:rFonts w:ascii="Aptos" w:hAnsi="Aptos"/>
          <w:sz w:val="24"/>
          <w:szCs w:val="24"/>
        </w:rPr>
        <w:t>);</w:t>
      </w:r>
      <w:proofErr w:type="gramEnd"/>
    </w:p>
    <w:p w:rsidRPr="00E75F41" w:rsidR="00E75F41" w:rsidP="00E75F41" w:rsidRDefault="00E75F41" w14:paraId="2002B1F8" w14:textId="77777777">
      <w:pPr>
        <w:spacing w:after="0" w:line="360" w:lineRule="auto"/>
        <w:ind w:left="2115" w:firstLine="720"/>
        <w:jc w:val="both"/>
        <w:rPr>
          <w:rFonts w:ascii="Aptos" w:hAnsi="Aptos"/>
          <w:sz w:val="24"/>
          <w:szCs w:val="24"/>
        </w:rPr>
      </w:pPr>
      <w:r w:rsidRPr="00E75F41">
        <w:rPr>
          <w:rFonts w:ascii="Aptos" w:hAnsi="Aptos"/>
          <w:sz w:val="24"/>
          <w:szCs w:val="24"/>
        </w:rPr>
        <w:t>and</w:t>
      </w:r>
    </w:p>
    <w:p w:rsidRPr="00E75F41" w:rsidR="00E75F41" w:rsidP="00E75F41" w:rsidRDefault="00E75F41" w14:paraId="22724386" w14:textId="77777777">
      <w:pPr>
        <w:pStyle w:val="ListParagraph"/>
        <w:numPr>
          <w:ilvl w:val="0"/>
          <w:numId w:val="31"/>
        </w:numPr>
        <w:spacing w:after="0" w:line="360" w:lineRule="auto"/>
        <w:ind w:left="2835" w:hanging="708"/>
        <w:jc w:val="both"/>
        <w:rPr>
          <w:rFonts w:ascii="Aptos" w:hAnsi="Aptos"/>
          <w:sz w:val="24"/>
          <w:szCs w:val="24"/>
        </w:rPr>
      </w:pPr>
      <w:r w:rsidRPr="00E75F41">
        <w:rPr>
          <w:rFonts w:ascii="Aptos" w:hAnsi="Aptos"/>
          <w:sz w:val="24"/>
          <w:szCs w:val="24"/>
        </w:rPr>
        <w:t>whether or not or s/he has accepted an offer of admission from another school(s) and if so, the details of the offer(s).</w:t>
      </w:r>
    </w:p>
    <w:p w:rsidRPr="00E75F41" w:rsidR="00E75F41" w:rsidP="00E75F41" w:rsidRDefault="00E75F41" w14:paraId="149529A6" w14:textId="77777777">
      <w:pPr>
        <w:tabs>
          <w:tab w:val="left" w:pos="993"/>
        </w:tabs>
        <w:spacing w:after="0" w:line="360" w:lineRule="auto"/>
        <w:jc w:val="both"/>
        <w:rPr>
          <w:rFonts w:ascii="Aptos" w:hAnsi="Aptos"/>
          <w:sz w:val="24"/>
          <w:szCs w:val="24"/>
          <w:lang w:val="en-US" w:eastAsia="ja-JP"/>
        </w:rPr>
      </w:pPr>
    </w:p>
    <w:p w:rsidRPr="00E75F41" w:rsidR="00E75F41" w:rsidP="00E75F41" w:rsidRDefault="00E75F41" w14:paraId="396B8119" w14:textId="5F2CE42F">
      <w:pPr>
        <w:tabs>
          <w:tab w:val="left" w:pos="993"/>
        </w:tabs>
        <w:spacing w:after="0" w:line="360" w:lineRule="auto"/>
        <w:jc w:val="both"/>
        <w:rPr>
          <w:rFonts w:ascii="Aptos" w:hAnsi="Aptos"/>
          <w:sz w:val="24"/>
          <w:szCs w:val="24"/>
          <w:lang w:val="en-US" w:eastAsia="ja-JP"/>
        </w:rPr>
      </w:pPr>
      <w:r w:rsidRPr="00E75F41">
        <w:rPr>
          <w:rFonts w:ascii="Aptos" w:hAnsi="Aptos"/>
          <w:sz w:val="24"/>
          <w:szCs w:val="24"/>
          <w:lang w:val="en-US" w:eastAsia="ja-JP"/>
        </w:rPr>
        <w:t>If an offer of a place is withdrawn by the school, the Child on whose behalf the application was made shall lose his/her place for that academic year</w:t>
      </w:r>
      <w:r w:rsidR="001943C6">
        <w:rPr>
          <w:rFonts w:ascii="Aptos" w:hAnsi="Aptos"/>
          <w:sz w:val="24"/>
          <w:szCs w:val="24"/>
          <w:lang w:val="en-US" w:eastAsia="ja-JP"/>
        </w:rPr>
        <w:t xml:space="preserve"> </w:t>
      </w:r>
      <w:r w:rsidRPr="00E75F41">
        <w:rPr>
          <w:rFonts w:ascii="Aptos" w:hAnsi="Aptos"/>
          <w:sz w:val="24"/>
          <w:szCs w:val="24"/>
          <w:lang w:val="en-US" w:eastAsia="ja-JP"/>
        </w:rPr>
        <w:t>and shall not be placed on a waiting list. If the Applicant still desires a place for that academic year, a new application must be made for the same academic year on behalf of that Child and shall be treated as a late application in line with section 6.1.4 above.</w:t>
      </w:r>
      <w:r w:rsidRPr="00E75F41">
        <w:rPr>
          <w:rFonts w:ascii="Aptos" w:hAnsi="Aptos"/>
          <w:sz w:val="24"/>
          <w:szCs w:val="24"/>
        </w:rPr>
        <w:br w:type="page"/>
      </w:r>
    </w:p>
    <w:p w:rsidRPr="001943C6" w:rsidR="00E75F41" w:rsidP="00E75F41" w:rsidRDefault="00E75F41" w14:paraId="6C4473F8" w14:textId="77777777">
      <w:pPr>
        <w:pStyle w:val="Heading1"/>
        <w:numPr>
          <w:ilvl w:val="0"/>
          <w:numId w:val="24"/>
        </w:numPr>
        <w:pBdr>
          <w:bottom w:val="single" w:color="595959" w:themeColor="text1" w:themeTint="A6" w:sz="4" w:space="1"/>
        </w:pBdr>
        <w:tabs>
          <w:tab w:val="left" w:pos="851"/>
        </w:tabs>
        <w:spacing w:after="160" w:line="360" w:lineRule="auto"/>
        <w:ind w:left="851" w:hanging="851"/>
        <w:rPr>
          <w:rFonts w:ascii="Fairwater Script" w:hAnsi="Fairwater Script"/>
          <w:b/>
          <w:bCs/>
          <w:color w:val="92D050"/>
          <w:sz w:val="32"/>
          <w:szCs w:val="32"/>
          <w:lang w:val="en-US" w:eastAsia="ja-JP"/>
        </w:rPr>
      </w:pPr>
      <w:r w:rsidRPr="001943C6">
        <w:rPr>
          <w:rFonts w:ascii="Fairwater Script" w:hAnsi="Fairwater Script"/>
          <w:b/>
          <w:bCs/>
          <w:color w:val="92D050"/>
          <w:sz w:val="32"/>
          <w:szCs w:val="32"/>
        </w:rPr>
        <w:lastRenderedPageBreak/>
        <w:t>Appeals</w:t>
      </w:r>
    </w:p>
    <w:p w:rsidRPr="00E75F41" w:rsidR="00E75F41" w:rsidP="00E75F41" w:rsidRDefault="00E75F41" w14:paraId="1921F3C5" w14:textId="77777777">
      <w:pPr>
        <w:pStyle w:val="ListParagraph"/>
        <w:numPr>
          <w:ilvl w:val="0"/>
          <w:numId w:val="32"/>
        </w:numPr>
        <w:spacing w:after="0" w:line="360" w:lineRule="auto"/>
        <w:ind w:left="851" w:hanging="851"/>
        <w:jc w:val="both"/>
        <w:rPr>
          <w:rFonts w:ascii="Aptos" w:hAnsi="Aptos"/>
          <w:sz w:val="24"/>
          <w:szCs w:val="24"/>
        </w:rPr>
      </w:pPr>
      <w:r w:rsidRPr="00E75F41">
        <w:rPr>
          <w:rFonts w:ascii="Aptos" w:hAnsi="Aptos"/>
          <w:b/>
          <w:bCs/>
          <w:sz w:val="24"/>
          <w:szCs w:val="24"/>
          <w:u w:val="single"/>
        </w:rPr>
        <w:t>Appeal where refusal was due to oversubscription:</w:t>
      </w:r>
    </w:p>
    <w:p w:rsidRPr="00E75F41" w:rsidR="00E75F41" w:rsidP="00E75F41" w:rsidRDefault="00E75F41" w14:paraId="46919E03" w14:textId="1A6B89EB">
      <w:pPr>
        <w:spacing w:after="0" w:line="360" w:lineRule="auto"/>
        <w:jc w:val="both"/>
        <w:rPr>
          <w:rFonts w:ascii="Aptos" w:hAnsi="Aptos"/>
          <w:sz w:val="24"/>
          <w:szCs w:val="24"/>
        </w:rPr>
      </w:pPr>
      <w:r w:rsidRPr="00E75F41">
        <w:rPr>
          <w:rFonts w:ascii="Aptos" w:hAnsi="Aptos"/>
          <w:sz w:val="24"/>
          <w:szCs w:val="24"/>
        </w:rPr>
        <w:t xml:space="preserve">An Applicant who was refused admission because the school is oversubscribed and who wishes to appeal this decision first request a review by the board of management in writing, via a ‘BOMR1 Form’, available from the school office and at </w:t>
      </w:r>
      <w:hyperlink w:history="1" w:anchor="how-to-seek-a-review-by-the-board-of-management" r:id="rId23">
        <w:r w:rsidRPr="00E75F41">
          <w:rPr>
            <w:rStyle w:val="Hyperlink"/>
            <w:rFonts w:ascii="Aptos" w:hAnsi="Aptos"/>
            <w:sz w:val="24"/>
            <w:szCs w:val="24"/>
          </w:rPr>
          <w:t>https://www.gov.ie/en/publication/8248c-appeals-in-relation-to-refusal-to-admit-a-student-due-to-a-school-being-oversubscribed/#how-to-seek-a-review-by-the-board-of-management</w:t>
        </w:r>
      </w:hyperlink>
      <w:r w:rsidRPr="00E75F41">
        <w:rPr>
          <w:rFonts w:ascii="Aptos" w:hAnsi="Aptos"/>
          <w:sz w:val="24"/>
          <w:szCs w:val="24"/>
        </w:rPr>
        <w:t xml:space="preserve">,  for it to be reviewed by the board of management of </w:t>
      </w:r>
      <w:r w:rsidR="001943C6">
        <w:rPr>
          <w:rFonts w:ascii="Aptos" w:hAnsi="Aptos"/>
          <w:sz w:val="24"/>
          <w:szCs w:val="24"/>
        </w:rPr>
        <w:t>Cuan na Gaillimhe CNS</w:t>
      </w:r>
      <w:r w:rsidRPr="00E75F41">
        <w:rPr>
          <w:rFonts w:ascii="Aptos" w:hAnsi="Aptos"/>
          <w:sz w:val="24"/>
          <w:szCs w:val="24"/>
        </w:rPr>
        <w:t xml:space="preserve"> Such a review must be sought by the Applicant within twenty-one calendar days of the school’s decision to refuse to admit. However, if a different </w:t>
      </w:r>
      <w:proofErr w:type="gramStart"/>
      <w:r w:rsidRPr="00E75F41">
        <w:rPr>
          <w:rFonts w:ascii="Aptos" w:hAnsi="Aptos"/>
          <w:sz w:val="24"/>
          <w:szCs w:val="24"/>
        </w:rPr>
        <w:t>time period</w:t>
      </w:r>
      <w:proofErr w:type="gramEnd"/>
      <w:r w:rsidRPr="00E75F41">
        <w:rPr>
          <w:rFonts w:ascii="Aptos" w:hAnsi="Aptos"/>
          <w:sz w:val="24"/>
          <w:szCs w:val="24"/>
        </w:rPr>
        <w:t xml:space="preserve"> for the bringing of such an appeal is specified by the Minister for Education after the publication of this Admission Policy, same shall apply instead. Completed BOMR1 Forms should be submitted to the school office or online by emailing </w:t>
      </w:r>
      <w:hyperlink w:history="1" r:id="rId24">
        <w:r w:rsidRPr="0061491A" w:rsidR="00D20864">
          <w:rPr>
            <w:rStyle w:val="Hyperlink"/>
            <w:rFonts w:ascii="Aptos" w:hAnsi="Aptos"/>
            <w:sz w:val="24"/>
            <w:szCs w:val="24"/>
          </w:rPr>
          <w:t>info.cng@gretb.ie</w:t>
        </w:r>
      </w:hyperlink>
      <w:r w:rsidR="00D20864">
        <w:rPr>
          <w:rFonts w:ascii="Aptos" w:hAnsi="Aptos"/>
          <w:sz w:val="24"/>
          <w:szCs w:val="24"/>
        </w:rPr>
        <w:t xml:space="preserve"> </w:t>
      </w:r>
      <w:r w:rsidRPr="00E75F41">
        <w:rPr>
          <w:rFonts w:ascii="Aptos" w:hAnsi="Aptos"/>
          <w:sz w:val="24"/>
          <w:szCs w:val="24"/>
        </w:rPr>
        <w:t>.</w:t>
      </w:r>
    </w:p>
    <w:p w:rsidRPr="00E75F41" w:rsidR="00E75F41" w:rsidP="00E75F41" w:rsidRDefault="00E75F41" w14:paraId="5B67C3F0" w14:textId="77777777">
      <w:pPr>
        <w:spacing w:after="0" w:line="360" w:lineRule="auto"/>
        <w:jc w:val="both"/>
        <w:rPr>
          <w:rFonts w:ascii="Aptos" w:hAnsi="Aptos"/>
          <w:b/>
          <w:sz w:val="24"/>
          <w:szCs w:val="24"/>
        </w:rPr>
      </w:pPr>
    </w:p>
    <w:p w:rsidRPr="00E75F41" w:rsidR="00E75F41" w:rsidP="00E75F41" w:rsidRDefault="00E75F41" w14:paraId="36D4A8C7" w14:textId="77777777">
      <w:pPr>
        <w:tabs>
          <w:tab w:val="left" w:pos="851"/>
        </w:tabs>
        <w:spacing w:after="0" w:line="360" w:lineRule="auto"/>
        <w:jc w:val="both"/>
        <w:rPr>
          <w:rFonts w:ascii="Aptos" w:hAnsi="Aptos"/>
          <w:sz w:val="24"/>
          <w:szCs w:val="24"/>
        </w:rPr>
      </w:pPr>
      <w:r w:rsidRPr="00E75F41">
        <w:rPr>
          <w:rFonts w:ascii="Aptos" w:hAnsi="Aptos"/>
          <w:sz w:val="24"/>
          <w:szCs w:val="24"/>
        </w:rPr>
        <w:t xml:space="preserve">If an Applicant is not satisfied with the decision of the board of management, or the board of management is not </w:t>
      </w:r>
      <w:proofErr w:type="gramStart"/>
      <w:r w:rsidRPr="00E75F41">
        <w:rPr>
          <w:rFonts w:ascii="Aptos" w:hAnsi="Aptos"/>
          <w:sz w:val="24"/>
          <w:szCs w:val="24"/>
        </w:rPr>
        <w:t>in a position</w:t>
      </w:r>
      <w:proofErr w:type="gramEnd"/>
      <w:r w:rsidRPr="00E75F41">
        <w:rPr>
          <w:rFonts w:ascii="Aptos" w:hAnsi="Aptos"/>
          <w:sz w:val="24"/>
          <w:szCs w:val="24"/>
        </w:rPr>
        <w:t xml:space="preserve"> to review the decision to refuse admission, the Applicant may apply to bring an appeal to an Appeals Committee established by the Minister for Education under section 29A of the Education Act 1998. Appeals must be made in writing on a ‘Section 29 Appeal Form’, available at </w:t>
      </w:r>
      <w:hyperlink w:history="1" w:anchor="how-to-appeal-if-a-child-has-been-refused-admission-because-the-school-is-full" r:id="rId25">
        <w:r w:rsidRPr="00E75F41">
          <w:rPr>
            <w:rStyle w:val="Hyperlink"/>
            <w:rFonts w:ascii="Aptos" w:hAnsi="Aptos"/>
            <w:sz w:val="24"/>
            <w:szCs w:val="24"/>
          </w:rPr>
          <w:t>https://www.gov.ie/en/publication/8248c-appeals-in-relation-to-refusal-to-admit-a-student-due-to-a-school-being-oversubscribed/#how-to-appeal-if-a-child-has-been-refused-admission-because-the-school-is-full</w:t>
        </w:r>
      </w:hyperlink>
      <w:r w:rsidRPr="00E75F41">
        <w:rPr>
          <w:rFonts w:ascii="Aptos" w:hAnsi="Aptos"/>
          <w:sz w:val="24"/>
          <w:szCs w:val="24"/>
        </w:rPr>
        <w:t xml:space="preserve"> and submitted to the Section 29 Appeals Administration Unit in the Department of Education or the appeal can be submitted online by uploading the required documentation at </w:t>
      </w:r>
      <w:hyperlink w:history="1" r:id="rId26">
        <w:r w:rsidRPr="00E75F41">
          <w:rPr>
            <w:rStyle w:val="Hyperlink"/>
            <w:rFonts w:ascii="Aptos" w:hAnsi="Aptos"/>
            <w:sz w:val="24"/>
            <w:szCs w:val="24"/>
          </w:rPr>
          <w:t>https://www.section29appeals.gov.ie/</w:t>
        </w:r>
      </w:hyperlink>
      <w:r w:rsidRPr="00E75F41">
        <w:rPr>
          <w:rFonts w:ascii="Aptos" w:hAnsi="Aptos"/>
          <w:sz w:val="24"/>
          <w:szCs w:val="24"/>
        </w:rPr>
        <w:t>. Contact details for the Unit are available on the Department’s website. As per the Department of Education’s ‘</w:t>
      </w:r>
      <w:r w:rsidRPr="00E75F41">
        <w:rPr>
          <w:rFonts w:ascii="Aptos" w:hAnsi="Aptos"/>
          <w:i/>
          <w:iCs/>
          <w:sz w:val="24"/>
          <w:szCs w:val="24"/>
        </w:rPr>
        <w:t>Procedures for hearing and determining appeals under section 29</w:t>
      </w:r>
      <w:r w:rsidRPr="00E75F41">
        <w:rPr>
          <w:rFonts w:ascii="Aptos" w:hAnsi="Aptos"/>
          <w:sz w:val="24"/>
          <w:szCs w:val="24"/>
        </w:rPr>
        <w:t xml:space="preserve">’, such an appeal must not be brought until the Applicant has received correspondence from the board of management in relation to the review, or until 42 calendar days have passed since the date of initial refusal, whichever </w:t>
      </w:r>
      <w:r w:rsidRPr="00E75F41">
        <w:rPr>
          <w:rFonts w:ascii="Aptos" w:hAnsi="Aptos"/>
          <w:sz w:val="24"/>
          <w:szCs w:val="24"/>
        </w:rPr>
        <w:lastRenderedPageBreak/>
        <w:t>is earlier, and the appeal may not be brought later than 63 calendar days after the initial decision to refuse admission.</w:t>
      </w:r>
    </w:p>
    <w:p w:rsidRPr="00E75F41" w:rsidR="00E75F41" w:rsidP="00E75F41" w:rsidRDefault="00E75F41" w14:paraId="175BA4ED" w14:textId="77777777">
      <w:pPr>
        <w:spacing w:after="0" w:line="360" w:lineRule="auto"/>
        <w:jc w:val="both"/>
        <w:rPr>
          <w:rFonts w:ascii="Aptos" w:hAnsi="Aptos"/>
          <w:sz w:val="24"/>
          <w:szCs w:val="24"/>
        </w:rPr>
      </w:pPr>
    </w:p>
    <w:p w:rsidRPr="00E75F41" w:rsidR="00E75F41" w:rsidP="00E75F41" w:rsidRDefault="00E75F41" w14:paraId="31D2C847" w14:textId="77777777">
      <w:pPr>
        <w:pStyle w:val="ListParagraph"/>
        <w:numPr>
          <w:ilvl w:val="0"/>
          <w:numId w:val="32"/>
        </w:numPr>
        <w:spacing w:after="0" w:line="360" w:lineRule="auto"/>
        <w:ind w:left="851" w:hanging="851"/>
        <w:rPr>
          <w:rFonts w:ascii="Aptos" w:hAnsi="Aptos"/>
          <w:b/>
          <w:bCs/>
          <w:sz w:val="24"/>
          <w:szCs w:val="24"/>
          <w:u w:val="single"/>
        </w:rPr>
      </w:pPr>
      <w:r w:rsidRPr="00E75F41">
        <w:rPr>
          <w:rFonts w:ascii="Aptos" w:hAnsi="Aptos"/>
          <w:b/>
          <w:bCs/>
          <w:sz w:val="24"/>
          <w:szCs w:val="24"/>
          <w:u w:val="single"/>
        </w:rPr>
        <w:t>Appeal where refusal was for a reason other than oversubscription:</w:t>
      </w:r>
    </w:p>
    <w:p w:rsidRPr="00E75F41" w:rsidR="00E75F41" w:rsidP="00E75F41" w:rsidRDefault="00E75F41" w14:paraId="7E5A1DC3" w14:textId="5C1E8D9A">
      <w:pPr>
        <w:tabs>
          <w:tab w:val="left" w:pos="851"/>
        </w:tabs>
        <w:spacing w:after="0" w:line="360" w:lineRule="auto"/>
        <w:jc w:val="both"/>
        <w:rPr>
          <w:rFonts w:ascii="Aptos" w:hAnsi="Aptos"/>
          <w:sz w:val="24"/>
          <w:szCs w:val="24"/>
        </w:rPr>
      </w:pPr>
      <w:r w:rsidRPr="00E75F41">
        <w:rPr>
          <w:rFonts w:ascii="Aptos" w:hAnsi="Aptos"/>
          <w:sz w:val="24"/>
          <w:szCs w:val="24"/>
        </w:rPr>
        <w:t xml:space="preserve">An Applicant who was refused admission to </w:t>
      </w:r>
      <w:r w:rsidR="001943C6">
        <w:rPr>
          <w:rFonts w:ascii="Aptos" w:hAnsi="Aptos"/>
          <w:sz w:val="24"/>
          <w:szCs w:val="24"/>
        </w:rPr>
        <w:t xml:space="preserve">Cuan na </w:t>
      </w:r>
      <w:proofErr w:type="spellStart"/>
      <w:r w:rsidR="001943C6">
        <w:rPr>
          <w:rFonts w:ascii="Aptos" w:hAnsi="Aptos"/>
          <w:sz w:val="24"/>
          <w:szCs w:val="24"/>
        </w:rPr>
        <w:t>Gallimhe</w:t>
      </w:r>
      <w:proofErr w:type="spellEnd"/>
      <w:r w:rsidR="001943C6">
        <w:rPr>
          <w:rFonts w:ascii="Aptos" w:hAnsi="Aptos"/>
          <w:sz w:val="24"/>
          <w:szCs w:val="24"/>
        </w:rPr>
        <w:t xml:space="preserve"> CNS </w:t>
      </w:r>
      <w:r w:rsidRPr="00E75F41">
        <w:rPr>
          <w:rFonts w:ascii="Aptos" w:hAnsi="Aptos"/>
          <w:sz w:val="24"/>
          <w:szCs w:val="24"/>
        </w:rPr>
        <w:t xml:space="preserve">for a reason other than the school being oversubscribed and who wishes to appeal this decision may first choose to request a review by the board of management, via a ‘BOMR1 Form’, available from the school office and at </w:t>
      </w:r>
      <w:hyperlink w:history="1" w:anchor="how-to-seek-a-review-by-the-board-of-management" r:id="rId27">
        <w:r w:rsidRPr="00E75F41">
          <w:rPr>
            <w:rStyle w:val="Hyperlink"/>
            <w:rFonts w:ascii="Aptos" w:hAnsi="Aptos"/>
            <w:sz w:val="24"/>
            <w:szCs w:val="24"/>
          </w:rPr>
          <w:t>https://www.gov.ie/en/publication/31c4f-appeals-in-relation-to-refusal-to-admit-a-student-for-a-reason-other-than-the-school-being-oversubscribed/#how-to-seek-a-review-by-the-board-of-management</w:t>
        </w:r>
      </w:hyperlink>
      <w:r w:rsidRPr="00E75F41">
        <w:rPr>
          <w:rFonts w:ascii="Aptos" w:hAnsi="Aptos"/>
          <w:sz w:val="24"/>
          <w:szCs w:val="24"/>
        </w:rPr>
        <w:t xml:space="preserve">, for it to be reviewed by the board of management of </w:t>
      </w:r>
      <w:r w:rsidR="001943C6">
        <w:rPr>
          <w:rFonts w:ascii="Aptos" w:hAnsi="Aptos"/>
          <w:sz w:val="24"/>
          <w:szCs w:val="24"/>
        </w:rPr>
        <w:t>Cuan na Gaillimhe CNS</w:t>
      </w:r>
      <w:r w:rsidRPr="00E75F41">
        <w:rPr>
          <w:rFonts w:ascii="Aptos" w:hAnsi="Aptos"/>
          <w:sz w:val="24"/>
          <w:szCs w:val="24"/>
        </w:rPr>
        <w:t xml:space="preserve">. Such a review must be sought by the Applicant within twenty-one calendar days of the school’s decision to refuse to admit. However, if a different </w:t>
      </w:r>
      <w:proofErr w:type="gramStart"/>
      <w:r w:rsidRPr="00E75F41">
        <w:rPr>
          <w:rFonts w:ascii="Aptos" w:hAnsi="Aptos"/>
          <w:sz w:val="24"/>
          <w:szCs w:val="24"/>
        </w:rPr>
        <w:t>time period</w:t>
      </w:r>
      <w:proofErr w:type="gramEnd"/>
      <w:r w:rsidRPr="00E75F41">
        <w:rPr>
          <w:rFonts w:ascii="Aptos" w:hAnsi="Aptos"/>
          <w:sz w:val="24"/>
          <w:szCs w:val="24"/>
        </w:rPr>
        <w:t xml:space="preserve"> for the bringing of such an appeal is specified by the Minister for Education after the publication of this Policy, same shall apply instead. Completed BOMR1 Forms should be submitted to the school office or online by emailing </w:t>
      </w:r>
      <w:hyperlink w:history="1" r:id="rId28">
        <w:r w:rsidRPr="0061491A" w:rsidR="009B3471">
          <w:rPr>
            <w:rStyle w:val="Hyperlink"/>
            <w:rFonts w:ascii="Aptos" w:hAnsi="Aptos"/>
            <w:sz w:val="24"/>
            <w:szCs w:val="24"/>
          </w:rPr>
          <w:t>info.cng@gretb.ie</w:t>
        </w:r>
      </w:hyperlink>
      <w:r w:rsidR="009B3471">
        <w:rPr>
          <w:rFonts w:ascii="Aptos" w:hAnsi="Aptos"/>
          <w:sz w:val="24"/>
          <w:szCs w:val="24"/>
        </w:rPr>
        <w:t xml:space="preserve"> </w:t>
      </w:r>
      <w:r w:rsidRPr="00E75F41">
        <w:rPr>
          <w:rFonts w:ascii="Aptos" w:hAnsi="Aptos"/>
          <w:sz w:val="24"/>
          <w:szCs w:val="24"/>
        </w:rPr>
        <w:t>. (An applicant may withdraw a request for review at any time prior to the conclusion of the review by notifying the board of management in writing to that effect.)</w:t>
      </w:r>
    </w:p>
    <w:p w:rsidRPr="00E75F41" w:rsidR="00E75F41" w:rsidP="00E75F41" w:rsidRDefault="00E75F41" w14:paraId="6234B71A" w14:textId="77777777">
      <w:pPr>
        <w:spacing w:after="0" w:line="360" w:lineRule="auto"/>
        <w:jc w:val="both"/>
        <w:rPr>
          <w:rFonts w:ascii="Aptos" w:hAnsi="Aptos"/>
          <w:sz w:val="24"/>
          <w:szCs w:val="24"/>
        </w:rPr>
      </w:pPr>
    </w:p>
    <w:p w:rsidRPr="00E75F41" w:rsidR="00E75F41" w:rsidP="00E75F41" w:rsidRDefault="00E75F41" w14:paraId="1B6144A1" w14:textId="77777777">
      <w:pPr>
        <w:spacing w:after="0" w:line="360" w:lineRule="auto"/>
        <w:jc w:val="both"/>
        <w:rPr>
          <w:rFonts w:ascii="Aptos" w:hAnsi="Aptos"/>
          <w:sz w:val="24"/>
          <w:szCs w:val="24"/>
        </w:rPr>
      </w:pPr>
      <w:r w:rsidRPr="00E75F41">
        <w:rPr>
          <w:rFonts w:ascii="Aptos" w:hAnsi="Aptos"/>
          <w:sz w:val="24"/>
          <w:szCs w:val="24"/>
        </w:rPr>
        <w:t xml:space="preserve">Alternatively, s/he may choose to apply to bring an appeal to an Appeals Committee established by the Minister for Education under section 29A of the Education Act 1998. Appeals must be made in writing on a ‘Section 29 Appeal Form’, available at </w:t>
      </w:r>
      <w:hyperlink w:history="1" w:anchor="how-to-appeal-if-my-child-has-been-refused-admission-and-the-school-has-places-available" r:id="rId29">
        <w:r w:rsidRPr="00E75F41">
          <w:rPr>
            <w:rStyle w:val="Hyperlink"/>
            <w:rFonts w:ascii="Aptos" w:hAnsi="Aptos"/>
            <w:sz w:val="24"/>
            <w:szCs w:val="24"/>
          </w:rPr>
          <w:t>https://www.gov.ie/en/publication/31c4f-appeals-in-relation-to-refusal-to-admit-a-student-for-a-reason-other-than-the-school-being-oversubscribed/#how-to-appeal-if-my-child-has-been-refused-admission-and-the-school-has-places-available</w:t>
        </w:r>
      </w:hyperlink>
      <w:r w:rsidRPr="00E75F41">
        <w:rPr>
          <w:rFonts w:ascii="Aptos" w:hAnsi="Aptos"/>
          <w:sz w:val="24"/>
          <w:szCs w:val="24"/>
        </w:rPr>
        <w:t xml:space="preserve"> and  submitted to the Section 29 Appeals Administration Unit in the Department of Education or the appeal can be submitted online by uploading the required documentation at </w:t>
      </w:r>
      <w:hyperlink w:history="1" r:id="rId30">
        <w:r w:rsidRPr="00E75F41">
          <w:rPr>
            <w:rStyle w:val="Hyperlink"/>
            <w:rFonts w:ascii="Aptos" w:hAnsi="Aptos"/>
            <w:sz w:val="24"/>
            <w:szCs w:val="24"/>
          </w:rPr>
          <w:t>https://www.section29appeals.gov.ie/</w:t>
        </w:r>
      </w:hyperlink>
      <w:r w:rsidRPr="00E75F41">
        <w:rPr>
          <w:rFonts w:ascii="Aptos" w:hAnsi="Aptos"/>
          <w:sz w:val="24"/>
          <w:szCs w:val="24"/>
        </w:rPr>
        <w:t>.  As per the Department of Education’s ‘</w:t>
      </w:r>
      <w:r w:rsidRPr="00E75F41">
        <w:rPr>
          <w:rFonts w:ascii="Aptos" w:hAnsi="Aptos"/>
          <w:i/>
          <w:iCs/>
          <w:sz w:val="24"/>
          <w:szCs w:val="24"/>
        </w:rPr>
        <w:t>Procedures for hearing and determining appeals under section 29</w:t>
      </w:r>
      <w:r w:rsidRPr="00E75F41">
        <w:rPr>
          <w:rFonts w:ascii="Aptos" w:hAnsi="Aptos"/>
          <w:sz w:val="24"/>
          <w:szCs w:val="24"/>
        </w:rPr>
        <w:t>’, such an appeal may not be brought later than 63 calendar days after the initial decision to refuse admission.</w:t>
      </w:r>
    </w:p>
    <w:p w:rsidRPr="00E75F41" w:rsidR="00E75F41" w:rsidP="00E75F41" w:rsidRDefault="00E75F41" w14:paraId="7D928257" w14:textId="77777777">
      <w:pPr>
        <w:spacing w:after="0" w:line="360" w:lineRule="auto"/>
        <w:jc w:val="both"/>
        <w:rPr>
          <w:rFonts w:ascii="Aptos" w:hAnsi="Aptos"/>
          <w:sz w:val="24"/>
          <w:szCs w:val="24"/>
        </w:rPr>
      </w:pPr>
    </w:p>
    <w:p w:rsidRPr="00E75F41" w:rsidR="00E75F41" w:rsidP="00E75F41" w:rsidRDefault="00E75F41" w14:paraId="789F4A19" w14:textId="77777777">
      <w:pPr>
        <w:spacing w:after="0" w:line="360" w:lineRule="auto"/>
        <w:jc w:val="both"/>
        <w:rPr>
          <w:rFonts w:ascii="Aptos" w:hAnsi="Aptos"/>
          <w:sz w:val="24"/>
          <w:szCs w:val="24"/>
        </w:rPr>
      </w:pPr>
      <w:r w:rsidRPr="00E75F41">
        <w:rPr>
          <w:rFonts w:ascii="Aptos" w:hAnsi="Aptos"/>
          <w:sz w:val="24"/>
          <w:szCs w:val="24"/>
        </w:rPr>
        <w:lastRenderedPageBreak/>
        <w:t xml:space="preserve">If an Applicant who seeks a review by the board of management is not satisfied with the decision of the board of management, that Applicant may also apply to bring an appeal to an Appeals Committee established by the Minister for Education under section 29A of the Education Act 1998, as outlined in the immediately preceding paragraph.  </w:t>
      </w:r>
    </w:p>
    <w:p w:rsidRPr="00E75F41" w:rsidR="00E75F41" w:rsidP="00E75F41" w:rsidRDefault="00E75F41" w14:paraId="11EAA316" w14:textId="77777777">
      <w:pPr>
        <w:spacing w:after="0" w:line="360" w:lineRule="auto"/>
        <w:jc w:val="both"/>
        <w:rPr>
          <w:rFonts w:ascii="Aptos" w:hAnsi="Aptos"/>
          <w:sz w:val="24"/>
          <w:szCs w:val="24"/>
        </w:rPr>
      </w:pPr>
    </w:p>
    <w:p w:rsidRPr="00E75F41" w:rsidR="00E75F41" w:rsidP="00E75F41" w:rsidRDefault="00E75F41" w14:paraId="717F3C29" w14:textId="77777777">
      <w:pPr>
        <w:pStyle w:val="ListParagraph"/>
        <w:numPr>
          <w:ilvl w:val="0"/>
          <w:numId w:val="32"/>
        </w:numPr>
        <w:spacing w:after="0" w:line="360" w:lineRule="auto"/>
        <w:ind w:left="851" w:hanging="851"/>
        <w:rPr>
          <w:rFonts w:ascii="Aptos" w:hAnsi="Aptos"/>
          <w:b/>
          <w:bCs/>
          <w:sz w:val="24"/>
          <w:szCs w:val="24"/>
          <w:u w:val="single"/>
        </w:rPr>
      </w:pPr>
      <w:r w:rsidRPr="00E75F41">
        <w:rPr>
          <w:rFonts w:ascii="Aptos" w:hAnsi="Aptos"/>
          <w:b/>
          <w:bCs/>
          <w:sz w:val="24"/>
          <w:szCs w:val="24"/>
          <w:u w:val="single"/>
        </w:rPr>
        <w:t>Basis for a review by the board of management:</w:t>
      </w:r>
    </w:p>
    <w:p w:rsidR="00E75F41" w:rsidP="000C234F" w:rsidRDefault="00E75F41" w14:paraId="1539E7D2" w14:textId="58DB3995">
      <w:pPr>
        <w:spacing w:after="0" w:line="360" w:lineRule="auto"/>
        <w:jc w:val="both"/>
        <w:rPr>
          <w:rFonts w:ascii="Aptos" w:hAnsi="Aptos"/>
          <w:sz w:val="24"/>
          <w:szCs w:val="24"/>
        </w:rPr>
      </w:pPr>
      <w:r w:rsidRPr="00E75F41">
        <w:rPr>
          <w:rFonts w:ascii="Aptos" w:hAnsi="Aptos"/>
          <w:sz w:val="24"/>
          <w:szCs w:val="24"/>
        </w:rPr>
        <w:t>As required by section 29</w:t>
      </w:r>
      <w:proofErr w:type="gramStart"/>
      <w:r w:rsidRPr="00E75F41">
        <w:rPr>
          <w:rFonts w:ascii="Aptos" w:hAnsi="Aptos"/>
          <w:sz w:val="24"/>
          <w:szCs w:val="24"/>
        </w:rPr>
        <w:t>C(</w:t>
      </w:r>
      <w:proofErr w:type="gramEnd"/>
      <w:r w:rsidRPr="00E75F41">
        <w:rPr>
          <w:rFonts w:ascii="Aptos" w:hAnsi="Aptos"/>
          <w:sz w:val="24"/>
          <w:szCs w:val="24"/>
        </w:rPr>
        <w:t xml:space="preserve">2) of the Education Act 1998, </w:t>
      </w:r>
      <w:r w:rsidRPr="00E75F41" w:rsidR="001943C6">
        <w:rPr>
          <w:rFonts w:ascii="Aptos" w:hAnsi="Aptos"/>
          <w:sz w:val="24"/>
          <w:szCs w:val="24"/>
        </w:rPr>
        <w:t>a request</w:t>
      </w:r>
      <w:r w:rsidRPr="00E75F41">
        <w:rPr>
          <w:rFonts w:ascii="Aptos" w:hAnsi="Aptos"/>
          <w:sz w:val="24"/>
          <w:szCs w:val="24"/>
        </w:rPr>
        <w:t xml:space="preserve"> for the board of management to review a decision of the school to refuse admission must be based on the implementation of this Admission Policy, the content of the school’s Admission Notice </w:t>
      </w:r>
      <w:proofErr w:type="gramStart"/>
      <w:r w:rsidRPr="00E75F41">
        <w:rPr>
          <w:rFonts w:ascii="Aptos" w:hAnsi="Aptos"/>
          <w:sz w:val="24"/>
          <w:szCs w:val="24"/>
        </w:rPr>
        <w:t>and also</w:t>
      </w:r>
      <w:proofErr w:type="gramEnd"/>
      <w:r w:rsidRPr="00E75F41">
        <w:rPr>
          <w:rFonts w:ascii="Aptos" w:hAnsi="Aptos"/>
          <w:sz w:val="24"/>
          <w:szCs w:val="24"/>
        </w:rPr>
        <w:t xml:space="preserve"> set out the grounds of the request to review the decision.</w:t>
      </w:r>
    </w:p>
    <w:p w:rsidRPr="000C234F" w:rsidR="000C234F" w:rsidP="000C234F" w:rsidRDefault="000C234F" w14:paraId="53DC15C4" w14:textId="77777777">
      <w:pPr>
        <w:spacing w:after="0" w:line="360" w:lineRule="auto"/>
        <w:jc w:val="both"/>
        <w:rPr>
          <w:rFonts w:ascii="Aptos" w:hAnsi="Aptos"/>
          <w:sz w:val="24"/>
          <w:szCs w:val="24"/>
        </w:rPr>
      </w:pPr>
    </w:p>
    <w:p w:rsidRPr="001943C6" w:rsidR="0034320C" w:rsidP="001943C6" w:rsidRDefault="0034320C" w14:paraId="2B0D7061" w14:textId="41126D3C">
      <w:pPr>
        <w:spacing w:line="256" w:lineRule="auto"/>
        <w:rPr>
          <w:rFonts w:ascii="Georgia" w:hAnsi="Georgia" w:eastAsiaTheme="majorEastAsia" w:cstheme="majorBidi"/>
          <w:b/>
          <w:bCs/>
          <w:smallCaps/>
          <w:color w:val="000000" w:themeColor="text1"/>
          <w:sz w:val="32"/>
          <w:szCs w:val="32"/>
          <w:lang w:val="en-US" w:eastAsia="ja-JP"/>
        </w:rPr>
      </w:pPr>
    </w:p>
    <w:sectPr w:rsidRPr="001943C6" w:rsidR="0034320C" w:rsidSect="007802CC">
      <w:footerReference w:type="default" r:id="rId31"/>
      <w:pgSz w:w="11906" w:h="16838" w:orient="portrait"/>
      <w:pgMar w:top="1440" w:right="1440" w:bottom="1440" w:left="1440" w:header="708" w:footer="708" w:gutter="0"/>
      <w:pgBorders w:offsetFrom="page">
        <w:top w:val="single" w:color="92D050" w:sz="8" w:space="24"/>
        <w:left w:val="single" w:color="92D050" w:sz="8" w:space="24"/>
        <w:bottom w:val="single" w:color="92D050" w:sz="8" w:space="24"/>
        <w:right w:val="single" w:color="92D050" w:sz="8" w:space="24"/>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CT" w:author="Colette Truax" w:date="2025-10-03T14:12:00Z" w:id="0">
    <w:p w:rsidR="00F50EDE" w:rsidP="00F50EDE" w:rsidRDefault="00F50EDE" w14:paraId="5FDD5C98" w14:textId="77777777">
      <w:pPr>
        <w:pStyle w:val="CommentText"/>
      </w:pPr>
      <w:r>
        <w:rPr>
          <w:rStyle w:val="CommentReference"/>
        </w:rPr>
        <w:annotationRef/>
      </w:r>
      <w:r>
        <w:t>This section needs to be deleted if you don’t have a special class??</w:t>
      </w:r>
    </w:p>
  </w:comment>
  <w:comment w:initials="CT" w:author="Colette Truax" w:date="2025-10-03T14:25:00Z" w:id="2">
    <w:p w:rsidR="00C6430C" w:rsidP="00C6430C" w:rsidRDefault="00C6430C" w14:paraId="7BF582DB" w14:textId="77777777">
      <w:pPr>
        <w:pStyle w:val="CommentText"/>
      </w:pPr>
      <w:r>
        <w:rPr>
          <w:rStyle w:val="CommentReference"/>
        </w:rPr>
        <w:annotationRef/>
      </w:r>
      <w:r>
        <w:t>Statement added, as you have a sibling selection criteria you need to add this statement.</w:t>
      </w:r>
    </w:p>
  </w:comment>
  <w:comment w:initials="CT" w:author="Colette Truax" w:date="2025-10-10T13:07:00Z" w:id="5">
    <w:p w:rsidR="00F94DDD" w:rsidP="00F94DDD" w:rsidRDefault="00F94DDD" w14:paraId="6A7924DF" w14:textId="77777777">
      <w:pPr>
        <w:pStyle w:val="CommentText"/>
      </w:pPr>
      <w:r>
        <w:rPr>
          <w:rStyle w:val="CommentReference"/>
        </w:rPr>
        <w:annotationRef/>
      </w:r>
      <w:r>
        <w:t>“in order of priority” must be used here if using the below stated selection process</w:t>
      </w:r>
    </w:p>
  </w:comment>
  <w:comment w:initials="CT" w:author="Colette Truax" w:date="2025-10-10T13:32:00Z" w:id="6">
    <w:p w:rsidR="006C3809" w:rsidP="006C3809" w:rsidRDefault="006C3809" w14:paraId="6E3A12DB" w14:textId="77777777">
      <w:pPr>
        <w:pStyle w:val="CommentText"/>
      </w:pPr>
      <w:r>
        <w:rPr>
          <w:rStyle w:val="CommentReference"/>
        </w:rPr>
        <w:annotationRef/>
      </w:r>
      <w:r>
        <w:t>Same applies to 6.1.2</w:t>
      </w:r>
    </w:p>
  </w:comment>
  <w:comment w:initials="CT" w:author="Colette Truax" w:date="2025-10-10T13:06:00Z" w:id="8">
    <w:p w:rsidR="00E81C54" w:rsidP="00E81C54" w:rsidRDefault="00E81C54" w14:paraId="1EA2D61A" w14:textId="0B877521">
      <w:pPr>
        <w:pStyle w:val="CommentText"/>
      </w:pPr>
      <w:r>
        <w:rPr>
          <w:rStyle w:val="CommentReference"/>
        </w:rPr>
        <w:annotationRef/>
      </w:r>
      <w:r>
        <w:t>added</w:t>
      </w:r>
    </w:p>
  </w:comment>
  <w:comment w:initials="CT" w:author="Colette Truax" w:date="2025-10-10T13:33:00Z" w:id="12">
    <w:p w:rsidR="0020785E" w:rsidP="0020785E" w:rsidRDefault="0020785E" w14:paraId="7A2A061A" w14:textId="77777777">
      <w:pPr>
        <w:pStyle w:val="CommentText"/>
      </w:pPr>
      <w:r>
        <w:rPr>
          <w:rStyle w:val="CommentReference"/>
        </w:rPr>
        <w:annotationRef/>
      </w:r>
      <w:r>
        <w:t>Guardian, added</w:t>
      </w:r>
    </w:p>
  </w:comment>
</w:comments>
</file>

<file path=word/commentsExtended.xml><?xml version="1.0" encoding="utf-8"?>
<w15:commentsEx xmlns:mc="http://schemas.openxmlformats.org/markup-compatibility/2006" xmlns:w15="http://schemas.microsoft.com/office/word/2012/wordml" mc:Ignorable="w15">
  <w15:commentEx w15:done="0" w15:paraId="5FDD5C98"/>
  <w15:commentEx w15:done="0" w15:paraId="7BF582DB"/>
  <w15:commentEx w15:done="0" w15:paraId="6A7924DF"/>
  <w15:commentEx w15:done="0" w15:paraId="6E3A12DB" w15:paraIdParent="6A7924DF"/>
  <w15:commentEx w15:done="0" w15:paraId="1EA2D61A"/>
  <w15:commentEx w15:done="0" w15:paraId="7A2A061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3179295" w16cex:dateUtc="2025-10-03T13:12:00Z"/>
  <w16cex:commentExtensible w16cex:durableId="02DC440B" w16cex:dateUtc="2025-10-03T13:25:00Z"/>
  <w16cex:commentExtensible w16cex:durableId="2778C954" w16cex:dateUtc="2025-10-10T12:07:00Z"/>
  <w16cex:commentExtensible w16cex:durableId="62908A28" w16cex:dateUtc="2025-10-10T12:32:00Z"/>
  <w16cex:commentExtensible w16cex:durableId="5641B377" w16cex:dateUtc="2025-10-10T12:06:00Z"/>
  <w16cex:commentExtensible w16cex:durableId="5EA1594F" w16cex:dateUtc="2025-10-10T12:33:00Z"/>
</w16cex:commentsExtensible>
</file>

<file path=word/commentsIds.xml><?xml version="1.0" encoding="utf-8"?>
<w16cid:commentsIds xmlns:mc="http://schemas.openxmlformats.org/markup-compatibility/2006" xmlns:w16cid="http://schemas.microsoft.com/office/word/2016/wordml/cid" mc:Ignorable="w16cid">
  <w16cid:commentId w16cid:paraId="5FDD5C98" w16cid:durableId="53179295"/>
  <w16cid:commentId w16cid:paraId="7BF582DB" w16cid:durableId="02DC440B"/>
  <w16cid:commentId w16cid:paraId="6A7924DF" w16cid:durableId="2778C954"/>
  <w16cid:commentId w16cid:paraId="6E3A12DB" w16cid:durableId="62908A28"/>
  <w16cid:commentId w16cid:paraId="1EA2D61A" w16cid:durableId="5641B377"/>
  <w16cid:commentId w16cid:paraId="7A2A061A" w16cid:durableId="5EA159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00D2" w:rsidP="007802CC" w:rsidRDefault="004C00D2" w14:paraId="3ABC6F81" w14:textId="77777777">
      <w:pPr>
        <w:spacing w:after="0" w:line="240" w:lineRule="auto"/>
      </w:pPr>
      <w:r>
        <w:separator/>
      </w:r>
    </w:p>
  </w:endnote>
  <w:endnote w:type="continuationSeparator" w:id="0">
    <w:p w:rsidR="004C00D2" w:rsidP="007802CC" w:rsidRDefault="004C00D2" w14:paraId="4A6A3E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airwater Script">
    <w:charset w:val="00"/>
    <w:family w:val="auto"/>
    <w:pitch w:val="variable"/>
    <w:sig w:usb0="A000002F" w:usb1="1000004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30AAE" w:rsidR="00030AAE" w:rsidP="00030AAE" w:rsidRDefault="00030AAE" w14:paraId="4D4F1B2C" w14:textId="4610B639">
    <w:pPr>
      <w:jc w:val="center"/>
      <w:rPr>
        <w:sz w:val="18"/>
        <w:szCs w:val="18"/>
      </w:rPr>
    </w:pPr>
    <w:r w:rsidRPr="00030AAE">
      <w:rPr>
        <w:rFonts w:ascii="Aptos" w:hAnsi="Aptos"/>
        <w:sz w:val="18"/>
        <w:szCs w:val="18"/>
      </w:rPr>
      <w:t xml:space="preserve">Cuan na Gaillimhe CNS at An Cimín Mór, Cappagh Road, </w:t>
    </w:r>
    <w:proofErr w:type="spellStart"/>
    <w:r w:rsidRPr="00030AAE">
      <w:rPr>
        <w:rFonts w:ascii="Aptos" w:hAnsi="Aptos"/>
        <w:sz w:val="18"/>
        <w:szCs w:val="18"/>
      </w:rPr>
      <w:t>Knocknacarra</w:t>
    </w:r>
    <w:proofErr w:type="spellEnd"/>
    <w:r w:rsidRPr="00030AAE">
      <w:rPr>
        <w:rFonts w:ascii="Aptos" w:hAnsi="Aptos"/>
        <w:sz w:val="18"/>
        <w:szCs w:val="18"/>
      </w:rPr>
      <w:t xml:space="preserve">, Galway, H91Y38E, </w:t>
    </w:r>
    <w:hyperlink r:id="rId1">
      <w:r w:rsidRPr="00030AAE">
        <w:rPr>
          <w:rFonts w:ascii="Aptos" w:hAnsi="Aptos"/>
          <w:color w:val="0462C1"/>
          <w:sz w:val="18"/>
          <w:szCs w:val="18"/>
          <w:u w:val="single" w:color="0462C1"/>
        </w:rPr>
        <w:t>info.cng@gretb.ie</w:t>
      </w:r>
    </w:hyperlink>
    <w:r w:rsidRPr="00030AAE">
      <w:rPr>
        <w:rFonts w:ascii="Aptos" w:hAnsi="Aptos"/>
        <w:sz w:val="18"/>
        <w:szCs w:val="18"/>
      </w:rPr>
      <w:t>.</w:t>
    </w:r>
  </w:p>
  <w:p w:rsidR="00030AAE" w:rsidRDefault="00030AAE" w14:paraId="652FFFCA" w14:textId="031B36C4">
    <w:pPr>
      <w:pStyle w:val="Footer"/>
    </w:pPr>
  </w:p>
  <w:p w:rsidR="007802CC" w:rsidRDefault="007802CC" w14:paraId="0F7D9FB9" w14:textId="53C05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00D2" w:rsidP="007802CC" w:rsidRDefault="004C00D2" w14:paraId="19C8F419" w14:textId="77777777">
      <w:pPr>
        <w:spacing w:after="0" w:line="240" w:lineRule="auto"/>
      </w:pPr>
      <w:r>
        <w:separator/>
      </w:r>
    </w:p>
  </w:footnote>
  <w:footnote w:type="continuationSeparator" w:id="0">
    <w:p w:rsidR="004C00D2" w:rsidP="007802CC" w:rsidRDefault="004C00D2" w14:paraId="0B51A25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4A7"/>
    <w:multiLevelType w:val="multilevel"/>
    <w:tmpl w:val="8654A8BC"/>
    <w:lvl w:ilvl="0">
      <w:start w:val="1"/>
      <w:numFmt w:val="decimal"/>
      <w:lvlText w:val="%1."/>
      <w:lvlJc w:val="left"/>
      <w:pPr>
        <w:ind w:left="360" w:hanging="360"/>
      </w:pPr>
    </w:lvl>
    <w:lvl w:ilvl="1">
      <w:start w:val="1"/>
      <w:numFmt w:val="decimal"/>
      <w:lvlText w:val="4.%2."/>
      <w:lvlJc w:val="left"/>
      <w:pPr>
        <w:ind w:left="792" w:hanging="432"/>
      </w:pPr>
    </w:lvl>
    <w:lvl w:ilvl="2">
      <w:start w:val="1"/>
      <w:numFmt w:val="decimal"/>
      <w:lvlText w:val="5.1.%3."/>
      <w:lvlJc w:val="left"/>
      <w:pPr>
        <w:ind w:left="1134" w:hanging="567"/>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86352"/>
    <w:multiLevelType w:val="multilevel"/>
    <w:tmpl w:val="DE9C889C"/>
    <w:lvl w:ilvl="0">
      <w:start w:val="1"/>
      <w:numFmt w:val="decimal"/>
      <w:lvlText w:val="%1."/>
      <w:lvlJc w:val="left"/>
      <w:pPr>
        <w:ind w:left="360" w:hanging="360"/>
      </w:pPr>
    </w:lvl>
    <w:lvl w:ilvl="1">
      <w:start w:val="7"/>
      <w:numFmt w:val="decimal"/>
      <w:lvlText w:val="5.1.6.%2"/>
      <w:lvlJc w:val="left"/>
      <w:pPr>
        <w:ind w:left="792" w:hanging="432"/>
      </w:pPr>
    </w:lvl>
    <w:lvl w:ilvl="2">
      <w:start w:val="1"/>
      <w:numFmt w:val="decimal"/>
      <w:lvlText w:val="5.1.8.%3."/>
      <w:lvlJc w:val="left"/>
      <w:pPr>
        <w:ind w:left="1418" w:hanging="851"/>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F83DB8"/>
    <w:multiLevelType w:val="multilevel"/>
    <w:tmpl w:val="9FF4FCFE"/>
    <w:lvl w:ilvl="0">
      <w:start w:val="1"/>
      <w:numFmt w:val="decimal"/>
      <w:lvlText w:val="%1."/>
      <w:lvlJc w:val="left"/>
      <w:pPr>
        <w:ind w:left="360" w:hanging="360"/>
      </w:pPr>
    </w:lvl>
    <w:lvl w:ilvl="1">
      <w:start w:val="1"/>
      <w:numFmt w:val="decimal"/>
      <w:lvlText w:val="5.1.7.%2"/>
      <w:lvlJc w:val="left"/>
      <w:pPr>
        <w:ind w:left="792" w:hanging="432"/>
      </w:pPr>
      <w:rPr>
        <w:b/>
        <w:bCs/>
      </w:rPr>
    </w:lvl>
    <w:lvl w:ilvl="2">
      <w:start w:val="1"/>
      <w:numFmt w:val="decimal"/>
      <w:lvlText w:val="5.1.7.%3."/>
      <w:lvlJc w:val="left"/>
      <w:pPr>
        <w:ind w:left="1418" w:hanging="851"/>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797531"/>
    <w:multiLevelType w:val="multilevel"/>
    <w:tmpl w:val="C1D827F8"/>
    <w:lvl w:ilvl="0">
      <w:start w:val="1"/>
      <w:numFmt w:val="decimal"/>
      <w:lvlText w:val="%1."/>
      <w:lvlJc w:val="left"/>
      <w:pPr>
        <w:ind w:left="360" w:hanging="360"/>
      </w:pPr>
    </w:lvl>
    <w:lvl w:ilvl="1">
      <w:start w:val="7"/>
      <w:numFmt w:val="decimal"/>
      <w:lvlText w:val="5.1.6.%2"/>
      <w:lvlJc w:val="left"/>
      <w:pPr>
        <w:ind w:left="792" w:hanging="432"/>
      </w:pPr>
    </w:lvl>
    <w:lvl w:ilvl="2">
      <w:start w:val="1"/>
      <w:numFmt w:val="decimal"/>
      <w:lvlText w:val="6.1.8.%3."/>
      <w:lvlJc w:val="left"/>
      <w:pPr>
        <w:ind w:left="1418" w:hanging="851"/>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9B5430"/>
    <w:multiLevelType w:val="multilevel"/>
    <w:tmpl w:val="CF4409B2"/>
    <w:lvl w:ilvl="0">
      <w:start w:val="1"/>
      <w:numFmt w:val="decimal"/>
      <w:lvlText w:val="%1."/>
      <w:lvlJc w:val="left"/>
      <w:pPr>
        <w:ind w:left="360" w:hanging="360"/>
      </w:pPr>
    </w:lvl>
    <w:lvl w:ilvl="1">
      <w:start w:val="1"/>
      <w:numFmt w:val="decimal"/>
      <w:lvlText w:val="5.1.7.%2"/>
      <w:lvlJc w:val="left"/>
      <w:pPr>
        <w:ind w:left="792" w:hanging="432"/>
      </w:pPr>
      <w:rPr>
        <w:b/>
        <w:bCs/>
      </w:rPr>
    </w:lvl>
    <w:lvl w:ilvl="2">
      <w:start w:val="1"/>
      <w:numFmt w:val="decimal"/>
      <w:lvlText w:val="6.1.7.%3."/>
      <w:lvlJc w:val="left"/>
      <w:pPr>
        <w:ind w:left="1418" w:hanging="851"/>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580895"/>
    <w:multiLevelType w:val="hybridMultilevel"/>
    <w:tmpl w:val="FA0425C6"/>
    <w:lvl w:ilvl="0" w:tplc="18090001">
      <w:start w:val="1"/>
      <w:numFmt w:val="bullet"/>
      <w:lvlText w:val=""/>
      <w:lvlJc w:val="left"/>
      <w:pPr>
        <w:ind w:left="2160" w:hanging="360"/>
      </w:pPr>
      <w:rPr>
        <w:rFonts w:hint="default" w:ascii="Symbol" w:hAnsi="Symbol"/>
      </w:rPr>
    </w:lvl>
    <w:lvl w:ilvl="1" w:tplc="18090003">
      <w:start w:val="1"/>
      <w:numFmt w:val="bullet"/>
      <w:lvlText w:val="o"/>
      <w:lvlJc w:val="left"/>
      <w:pPr>
        <w:ind w:left="2880" w:hanging="360"/>
      </w:pPr>
      <w:rPr>
        <w:rFonts w:hint="default" w:ascii="Courier New" w:hAnsi="Courier New" w:cs="Courier New"/>
      </w:rPr>
    </w:lvl>
    <w:lvl w:ilvl="2" w:tplc="18090005">
      <w:start w:val="1"/>
      <w:numFmt w:val="bullet"/>
      <w:lvlText w:val=""/>
      <w:lvlJc w:val="left"/>
      <w:pPr>
        <w:ind w:left="3600" w:hanging="360"/>
      </w:pPr>
      <w:rPr>
        <w:rFonts w:hint="default" w:ascii="Wingdings" w:hAnsi="Wingdings"/>
      </w:rPr>
    </w:lvl>
    <w:lvl w:ilvl="3" w:tplc="18090001">
      <w:start w:val="1"/>
      <w:numFmt w:val="bullet"/>
      <w:lvlText w:val=""/>
      <w:lvlJc w:val="left"/>
      <w:pPr>
        <w:ind w:left="4320" w:hanging="360"/>
      </w:pPr>
      <w:rPr>
        <w:rFonts w:hint="default" w:ascii="Symbol" w:hAnsi="Symbol"/>
      </w:rPr>
    </w:lvl>
    <w:lvl w:ilvl="4" w:tplc="18090003">
      <w:start w:val="1"/>
      <w:numFmt w:val="bullet"/>
      <w:lvlText w:val="o"/>
      <w:lvlJc w:val="left"/>
      <w:pPr>
        <w:ind w:left="5040" w:hanging="360"/>
      </w:pPr>
      <w:rPr>
        <w:rFonts w:hint="default" w:ascii="Courier New" w:hAnsi="Courier New" w:cs="Courier New"/>
      </w:rPr>
    </w:lvl>
    <w:lvl w:ilvl="5" w:tplc="18090005">
      <w:start w:val="1"/>
      <w:numFmt w:val="bullet"/>
      <w:lvlText w:val=""/>
      <w:lvlJc w:val="left"/>
      <w:pPr>
        <w:ind w:left="5760" w:hanging="360"/>
      </w:pPr>
      <w:rPr>
        <w:rFonts w:hint="default" w:ascii="Wingdings" w:hAnsi="Wingdings"/>
      </w:rPr>
    </w:lvl>
    <w:lvl w:ilvl="6" w:tplc="18090001">
      <w:start w:val="1"/>
      <w:numFmt w:val="bullet"/>
      <w:lvlText w:val=""/>
      <w:lvlJc w:val="left"/>
      <w:pPr>
        <w:ind w:left="6480" w:hanging="360"/>
      </w:pPr>
      <w:rPr>
        <w:rFonts w:hint="default" w:ascii="Symbol" w:hAnsi="Symbol"/>
      </w:rPr>
    </w:lvl>
    <w:lvl w:ilvl="7" w:tplc="18090003">
      <w:start w:val="1"/>
      <w:numFmt w:val="bullet"/>
      <w:lvlText w:val="o"/>
      <w:lvlJc w:val="left"/>
      <w:pPr>
        <w:ind w:left="7200" w:hanging="360"/>
      </w:pPr>
      <w:rPr>
        <w:rFonts w:hint="default" w:ascii="Courier New" w:hAnsi="Courier New" w:cs="Courier New"/>
      </w:rPr>
    </w:lvl>
    <w:lvl w:ilvl="8" w:tplc="18090005">
      <w:start w:val="1"/>
      <w:numFmt w:val="bullet"/>
      <w:lvlText w:val=""/>
      <w:lvlJc w:val="left"/>
      <w:pPr>
        <w:ind w:left="7920" w:hanging="360"/>
      </w:pPr>
      <w:rPr>
        <w:rFonts w:hint="default" w:ascii="Wingdings" w:hAnsi="Wingdings"/>
      </w:rPr>
    </w:lvl>
  </w:abstractNum>
  <w:abstractNum w:abstractNumId="6" w15:restartNumberingAfterBreak="0">
    <w:nsid w:val="2B6037B0"/>
    <w:multiLevelType w:val="multilevel"/>
    <w:tmpl w:val="758E5BEA"/>
    <w:lvl w:ilvl="0">
      <w:start w:val="1"/>
      <w:numFmt w:val="decimal"/>
      <w:lvlText w:val="5.1.2.%1"/>
      <w:lvlJc w:val="left"/>
      <w:pPr>
        <w:ind w:left="2849" w:hanging="851"/>
      </w:pPr>
      <w:rPr>
        <w:b w:val="0"/>
        <w:sz w:val="24"/>
        <w:szCs w:val="24"/>
      </w:rPr>
    </w:lvl>
    <w:lvl w:ilvl="1">
      <w:start w:val="2"/>
      <w:numFmt w:val="decimal"/>
      <w:lvlText w:val="%1.%2"/>
      <w:lvlJc w:val="left"/>
      <w:pPr>
        <w:ind w:left="2719" w:hanging="645"/>
      </w:pPr>
      <w:rPr>
        <w:b/>
      </w:rPr>
    </w:lvl>
    <w:lvl w:ilvl="2">
      <w:start w:val="1"/>
      <w:numFmt w:val="decimal"/>
      <w:lvlText w:val="7.1.2.%3"/>
      <w:lvlJc w:val="left"/>
      <w:pPr>
        <w:ind w:left="2847" w:hanging="720"/>
      </w:pPr>
      <w:rPr>
        <w:b/>
      </w:rPr>
    </w:lvl>
    <w:lvl w:ilvl="3">
      <w:start w:val="1"/>
      <w:numFmt w:val="decimal"/>
      <w:lvlText w:val="5.2.2.%4"/>
      <w:lvlJc w:val="left"/>
      <w:pPr>
        <w:ind w:left="3306" w:hanging="1080"/>
      </w:pPr>
      <w:rPr>
        <w:b/>
      </w:rPr>
    </w:lvl>
    <w:lvl w:ilvl="4">
      <w:start w:val="1"/>
      <w:numFmt w:val="decimal"/>
      <w:lvlText w:val="%1.%2.%3.%4.%5"/>
      <w:lvlJc w:val="left"/>
      <w:pPr>
        <w:ind w:left="3382" w:hanging="1080"/>
      </w:pPr>
      <w:rPr>
        <w:b/>
      </w:rPr>
    </w:lvl>
    <w:lvl w:ilvl="5">
      <w:start w:val="1"/>
      <w:numFmt w:val="decimal"/>
      <w:lvlText w:val="%1.%2.%3.%4.%5.%6"/>
      <w:lvlJc w:val="left"/>
      <w:pPr>
        <w:ind w:left="3818" w:hanging="1440"/>
      </w:pPr>
      <w:rPr>
        <w:b/>
      </w:rPr>
    </w:lvl>
    <w:lvl w:ilvl="6">
      <w:start w:val="1"/>
      <w:numFmt w:val="decimal"/>
      <w:lvlText w:val="%1.%2.%3.%4.%5.%6.%7"/>
      <w:lvlJc w:val="left"/>
      <w:pPr>
        <w:ind w:left="3894" w:hanging="1440"/>
      </w:pPr>
      <w:rPr>
        <w:b/>
      </w:rPr>
    </w:lvl>
    <w:lvl w:ilvl="7">
      <w:start w:val="1"/>
      <w:numFmt w:val="decimal"/>
      <w:lvlText w:val="%1.%2.%3.%4.%5.%6.%7.%8"/>
      <w:lvlJc w:val="left"/>
      <w:pPr>
        <w:ind w:left="4330" w:hanging="1800"/>
      </w:pPr>
      <w:rPr>
        <w:b/>
      </w:rPr>
    </w:lvl>
    <w:lvl w:ilvl="8">
      <w:start w:val="1"/>
      <w:numFmt w:val="decimal"/>
      <w:lvlText w:val="%1.%2.%3.%4.%5.%6.%7.%8.%9"/>
      <w:lvlJc w:val="left"/>
      <w:pPr>
        <w:ind w:left="4406" w:hanging="1800"/>
      </w:pPr>
      <w:rPr>
        <w:b/>
      </w:rPr>
    </w:lvl>
  </w:abstractNum>
  <w:abstractNum w:abstractNumId="7" w15:restartNumberingAfterBreak="0">
    <w:nsid w:val="2C4D52E3"/>
    <w:multiLevelType w:val="hybridMultilevel"/>
    <w:tmpl w:val="0D9A1D22"/>
    <w:lvl w:ilvl="0" w:tplc="00062130">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DE03828"/>
    <w:multiLevelType w:val="hybridMultilevel"/>
    <w:tmpl w:val="3F9CD288"/>
    <w:lvl w:ilvl="0" w:tplc="3AC61652">
      <w:start w:val="1"/>
      <w:numFmt w:val="decimal"/>
      <w:lvlText w:val="%1."/>
      <w:lvlJc w:val="left"/>
      <w:pPr>
        <w:ind w:left="1440" w:hanging="293"/>
      </w:pPr>
      <w:rPr>
        <w:rFonts w:hint="default" w:ascii="Georgia" w:hAnsi="Georgia" w:eastAsia="Georgia" w:cs="Georgia"/>
        <w:b w:val="0"/>
        <w:bCs w:val="0"/>
        <w:i w:val="0"/>
        <w:iCs w:val="0"/>
        <w:spacing w:val="-3"/>
        <w:w w:val="100"/>
        <w:sz w:val="24"/>
        <w:szCs w:val="24"/>
        <w:lang w:val="en-US" w:eastAsia="en-US" w:bidi="ar-SA"/>
      </w:rPr>
    </w:lvl>
    <w:lvl w:ilvl="1" w:tplc="AD60AD84">
      <w:numFmt w:val="bullet"/>
      <w:lvlText w:val="•"/>
      <w:lvlJc w:val="left"/>
      <w:pPr>
        <w:ind w:left="2486" w:hanging="293"/>
      </w:pPr>
      <w:rPr>
        <w:rFonts w:hint="default"/>
        <w:lang w:val="en-US" w:eastAsia="en-US" w:bidi="ar-SA"/>
      </w:rPr>
    </w:lvl>
    <w:lvl w:ilvl="2" w:tplc="444A383C">
      <w:numFmt w:val="bullet"/>
      <w:lvlText w:val="•"/>
      <w:lvlJc w:val="left"/>
      <w:pPr>
        <w:ind w:left="3532" w:hanging="293"/>
      </w:pPr>
      <w:rPr>
        <w:rFonts w:hint="default"/>
        <w:lang w:val="en-US" w:eastAsia="en-US" w:bidi="ar-SA"/>
      </w:rPr>
    </w:lvl>
    <w:lvl w:ilvl="3" w:tplc="D8DE7A56">
      <w:numFmt w:val="bullet"/>
      <w:lvlText w:val="•"/>
      <w:lvlJc w:val="left"/>
      <w:pPr>
        <w:ind w:left="4579" w:hanging="293"/>
      </w:pPr>
      <w:rPr>
        <w:rFonts w:hint="default"/>
        <w:lang w:val="en-US" w:eastAsia="en-US" w:bidi="ar-SA"/>
      </w:rPr>
    </w:lvl>
    <w:lvl w:ilvl="4" w:tplc="CF98A9D4">
      <w:numFmt w:val="bullet"/>
      <w:lvlText w:val="•"/>
      <w:lvlJc w:val="left"/>
      <w:pPr>
        <w:ind w:left="5625" w:hanging="293"/>
      </w:pPr>
      <w:rPr>
        <w:rFonts w:hint="default"/>
        <w:lang w:val="en-US" w:eastAsia="en-US" w:bidi="ar-SA"/>
      </w:rPr>
    </w:lvl>
    <w:lvl w:ilvl="5" w:tplc="A5BCB490">
      <w:numFmt w:val="bullet"/>
      <w:lvlText w:val="•"/>
      <w:lvlJc w:val="left"/>
      <w:pPr>
        <w:ind w:left="6672" w:hanging="293"/>
      </w:pPr>
      <w:rPr>
        <w:rFonts w:hint="default"/>
        <w:lang w:val="en-US" w:eastAsia="en-US" w:bidi="ar-SA"/>
      </w:rPr>
    </w:lvl>
    <w:lvl w:ilvl="6" w:tplc="6E4CF70A">
      <w:numFmt w:val="bullet"/>
      <w:lvlText w:val="•"/>
      <w:lvlJc w:val="left"/>
      <w:pPr>
        <w:ind w:left="7718" w:hanging="293"/>
      </w:pPr>
      <w:rPr>
        <w:rFonts w:hint="default"/>
        <w:lang w:val="en-US" w:eastAsia="en-US" w:bidi="ar-SA"/>
      </w:rPr>
    </w:lvl>
    <w:lvl w:ilvl="7" w:tplc="D65ADF18">
      <w:numFmt w:val="bullet"/>
      <w:lvlText w:val="•"/>
      <w:lvlJc w:val="left"/>
      <w:pPr>
        <w:ind w:left="8764" w:hanging="293"/>
      </w:pPr>
      <w:rPr>
        <w:rFonts w:hint="default"/>
        <w:lang w:val="en-US" w:eastAsia="en-US" w:bidi="ar-SA"/>
      </w:rPr>
    </w:lvl>
    <w:lvl w:ilvl="8" w:tplc="3A38CC1A">
      <w:numFmt w:val="bullet"/>
      <w:lvlText w:val="•"/>
      <w:lvlJc w:val="left"/>
      <w:pPr>
        <w:ind w:left="9811" w:hanging="293"/>
      </w:pPr>
      <w:rPr>
        <w:rFonts w:hint="default"/>
        <w:lang w:val="en-US" w:eastAsia="en-US" w:bidi="ar-SA"/>
      </w:rPr>
    </w:lvl>
  </w:abstractNum>
  <w:abstractNum w:abstractNumId="9" w15:restartNumberingAfterBreak="0">
    <w:nsid w:val="2EF17CF5"/>
    <w:multiLevelType w:val="multilevel"/>
    <w:tmpl w:val="EFEA9A76"/>
    <w:lvl w:ilvl="0">
      <w:start w:val="1"/>
      <w:numFmt w:val="decimal"/>
      <w:lvlText w:val="6.%1"/>
      <w:lvlJc w:val="left"/>
      <w:pPr>
        <w:ind w:left="567" w:hanging="567"/>
      </w:pPr>
      <w:rPr>
        <w:b/>
      </w:rPr>
    </w:lvl>
    <w:lvl w:ilvl="1">
      <w:start w:val="1"/>
      <w:numFmt w:val="decimal"/>
      <w:lvlText w:val="6.2.%2."/>
      <w:lvlJc w:val="left"/>
      <w:pPr>
        <w:ind w:left="1134" w:hanging="567"/>
      </w:pPr>
      <w:rPr>
        <w:b w:val="0"/>
      </w:rPr>
    </w:lvl>
    <w:lvl w:ilvl="2">
      <w:start w:val="1"/>
      <w:numFmt w:val="decimal"/>
      <w:lvlText w:val="6.1.%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0" w15:restartNumberingAfterBreak="0">
    <w:nsid w:val="31F37772"/>
    <w:multiLevelType w:val="hybridMultilevel"/>
    <w:tmpl w:val="110A0864"/>
    <w:lvl w:ilvl="0" w:tplc="432410D6">
      <w:start w:val="5"/>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83461E6"/>
    <w:multiLevelType w:val="hybridMultilevel"/>
    <w:tmpl w:val="7CDA267A"/>
    <w:lvl w:ilvl="0" w:tplc="AAFE5E48">
      <w:start w:val="1"/>
      <w:numFmt w:val="decimal"/>
      <w:lvlText w:val="2.%1."/>
      <w:lvlJc w:val="left"/>
      <w:pPr>
        <w:ind w:left="5529" w:hanging="567"/>
      </w:pPr>
      <w:rPr>
        <w:b w:val="0"/>
      </w:rPr>
    </w:lvl>
    <w:lvl w:ilvl="1" w:tplc="18090003">
      <w:start w:val="1"/>
      <w:numFmt w:val="bullet"/>
      <w:lvlText w:val="o"/>
      <w:lvlJc w:val="left"/>
      <w:pPr>
        <w:ind w:left="6402" w:hanging="360"/>
      </w:pPr>
      <w:rPr>
        <w:rFonts w:hint="default" w:ascii="Courier New" w:hAnsi="Courier New" w:cs="Courier New"/>
      </w:rPr>
    </w:lvl>
    <w:lvl w:ilvl="2" w:tplc="18090005">
      <w:start w:val="1"/>
      <w:numFmt w:val="bullet"/>
      <w:lvlText w:val=""/>
      <w:lvlJc w:val="left"/>
      <w:pPr>
        <w:ind w:left="7122" w:hanging="360"/>
      </w:pPr>
      <w:rPr>
        <w:rFonts w:hint="default" w:ascii="Wingdings" w:hAnsi="Wingdings"/>
      </w:rPr>
    </w:lvl>
    <w:lvl w:ilvl="3" w:tplc="18090001">
      <w:start w:val="1"/>
      <w:numFmt w:val="bullet"/>
      <w:lvlText w:val=""/>
      <w:lvlJc w:val="left"/>
      <w:pPr>
        <w:ind w:left="7842" w:hanging="360"/>
      </w:pPr>
      <w:rPr>
        <w:rFonts w:hint="default" w:ascii="Symbol" w:hAnsi="Symbol"/>
      </w:rPr>
    </w:lvl>
    <w:lvl w:ilvl="4" w:tplc="18090003">
      <w:start w:val="1"/>
      <w:numFmt w:val="bullet"/>
      <w:lvlText w:val="o"/>
      <w:lvlJc w:val="left"/>
      <w:pPr>
        <w:ind w:left="8562" w:hanging="360"/>
      </w:pPr>
      <w:rPr>
        <w:rFonts w:hint="default" w:ascii="Courier New" w:hAnsi="Courier New" w:cs="Courier New"/>
      </w:rPr>
    </w:lvl>
    <w:lvl w:ilvl="5" w:tplc="18090005">
      <w:start w:val="1"/>
      <w:numFmt w:val="bullet"/>
      <w:lvlText w:val=""/>
      <w:lvlJc w:val="left"/>
      <w:pPr>
        <w:ind w:left="9282" w:hanging="360"/>
      </w:pPr>
      <w:rPr>
        <w:rFonts w:hint="default" w:ascii="Wingdings" w:hAnsi="Wingdings"/>
      </w:rPr>
    </w:lvl>
    <w:lvl w:ilvl="6" w:tplc="18090001">
      <w:start w:val="1"/>
      <w:numFmt w:val="bullet"/>
      <w:lvlText w:val=""/>
      <w:lvlJc w:val="left"/>
      <w:pPr>
        <w:ind w:left="10002" w:hanging="360"/>
      </w:pPr>
      <w:rPr>
        <w:rFonts w:hint="default" w:ascii="Symbol" w:hAnsi="Symbol"/>
      </w:rPr>
    </w:lvl>
    <w:lvl w:ilvl="7" w:tplc="18090003">
      <w:start w:val="1"/>
      <w:numFmt w:val="bullet"/>
      <w:lvlText w:val="o"/>
      <w:lvlJc w:val="left"/>
      <w:pPr>
        <w:ind w:left="10722" w:hanging="360"/>
      </w:pPr>
      <w:rPr>
        <w:rFonts w:hint="default" w:ascii="Courier New" w:hAnsi="Courier New" w:cs="Courier New"/>
      </w:rPr>
    </w:lvl>
    <w:lvl w:ilvl="8" w:tplc="18090005">
      <w:start w:val="1"/>
      <w:numFmt w:val="bullet"/>
      <w:lvlText w:val=""/>
      <w:lvlJc w:val="left"/>
      <w:pPr>
        <w:ind w:left="11442" w:hanging="360"/>
      </w:pPr>
      <w:rPr>
        <w:rFonts w:hint="default" w:ascii="Wingdings" w:hAnsi="Wingdings"/>
      </w:rPr>
    </w:lvl>
  </w:abstractNum>
  <w:abstractNum w:abstractNumId="12" w15:restartNumberingAfterBreak="0">
    <w:nsid w:val="3A1B5651"/>
    <w:multiLevelType w:val="multilevel"/>
    <w:tmpl w:val="12FA5B3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07A51C9"/>
    <w:multiLevelType w:val="multilevel"/>
    <w:tmpl w:val="9D8805A6"/>
    <w:lvl w:ilvl="0">
      <w:start w:val="6"/>
      <w:numFmt w:val="decimal"/>
      <w:lvlText w:val="%1"/>
      <w:lvlJc w:val="left"/>
      <w:pPr>
        <w:ind w:left="567" w:hanging="207"/>
      </w:pPr>
    </w:lvl>
    <w:lvl w:ilvl="1">
      <w:start w:val="2"/>
      <w:numFmt w:val="decimal"/>
      <w:lvlText w:val="5.%2."/>
      <w:lvlJc w:val="left"/>
      <w:pPr>
        <w:ind w:left="1080" w:hanging="720"/>
      </w:pPr>
    </w:lvl>
    <w:lvl w:ilvl="2">
      <w:start w:val="1"/>
      <w:numFmt w:val="decimal"/>
      <w:lvlText w:val="5.%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14" w15:restartNumberingAfterBreak="0">
    <w:nsid w:val="40E1389B"/>
    <w:multiLevelType w:val="hybridMultilevel"/>
    <w:tmpl w:val="9E0EEDC0"/>
    <w:lvl w:ilvl="0" w:tplc="1FB6CCF6">
      <w:start w:val="1"/>
      <w:numFmt w:val="lowerRoman"/>
      <w:lvlText w:val="(%1)"/>
      <w:lvlJc w:val="left"/>
      <w:pPr>
        <w:ind w:left="25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41516AD"/>
    <w:multiLevelType w:val="multilevel"/>
    <w:tmpl w:val="59D6DD7E"/>
    <w:lvl w:ilvl="0">
      <w:start w:val="1"/>
      <w:numFmt w:val="decimal"/>
      <w:lvlText w:val="%1."/>
      <w:lvlJc w:val="left"/>
      <w:pPr>
        <w:ind w:left="567" w:hanging="207"/>
      </w:pPr>
    </w:lvl>
    <w:lvl w:ilvl="1">
      <w:start w:val="4"/>
      <w:numFmt w:val="decimal"/>
      <w:lvlText w:val="5.%2."/>
      <w:lvlJc w:val="left"/>
      <w:pPr>
        <w:ind w:left="1080" w:hanging="720"/>
      </w:pPr>
    </w:lvl>
    <w:lvl w:ilvl="2">
      <w:start w:val="1"/>
      <w:numFmt w:val="decimal"/>
      <w:lvlText w:val="5.%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16" w15:restartNumberingAfterBreak="0">
    <w:nsid w:val="44A41129"/>
    <w:multiLevelType w:val="hybridMultilevel"/>
    <w:tmpl w:val="AB8EDA66"/>
    <w:lvl w:ilvl="0" w:tplc="2F7634B6">
      <w:start w:val="4"/>
      <w:numFmt w:val="decimal"/>
      <w:lvlText w:val="6.1.%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15:restartNumberingAfterBreak="0">
    <w:nsid w:val="4DCB289B"/>
    <w:multiLevelType w:val="multilevel"/>
    <w:tmpl w:val="0930D652"/>
    <w:lvl w:ilvl="0">
      <w:start w:val="1"/>
      <w:numFmt w:val="decimal"/>
      <w:lvlText w:val="5.%1"/>
      <w:lvlJc w:val="left"/>
      <w:pPr>
        <w:ind w:left="567" w:hanging="567"/>
      </w:pPr>
      <w:rPr>
        <w:b/>
      </w:rPr>
    </w:lvl>
    <w:lvl w:ilvl="1">
      <w:start w:val="1"/>
      <w:numFmt w:val="decimal"/>
      <w:lvlText w:val="5.2.%2."/>
      <w:lvlJc w:val="left"/>
      <w:pPr>
        <w:ind w:left="1134" w:hanging="567"/>
      </w:pPr>
      <w:rPr>
        <w:b w:val="0"/>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8" w15:restartNumberingAfterBreak="0">
    <w:nsid w:val="4DFB6B81"/>
    <w:multiLevelType w:val="hybridMultilevel"/>
    <w:tmpl w:val="1228F43C"/>
    <w:lvl w:ilvl="0" w:tplc="18090009">
      <w:start w:val="1"/>
      <w:numFmt w:val="bullet"/>
      <w:lvlText w:val=""/>
      <w:lvlJc w:val="left"/>
      <w:pPr>
        <w:ind w:left="720" w:hanging="360"/>
      </w:pPr>
      <w:rPr>
        <w:rFonts w:hint="default" w:ascii="Wingdings" w:hAnsi="Wingdings"/>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9" w15:restartNumberingAfterBreak="0">
    <w:nsid w:val="57CE453E"/>
    <w:multiLevelType w:val="hybridMultilevel"/>
    <w:tmpl w:val="2982D59C"/>
    <w:lvl w:ilvl="0" w:tplc="49CCA01A">
      <w:start w:val="1"/>
      <w:numFmt w:val="decimal"/>
      <w:lvlText w:val="6.2.%1."/>
      <w:lvlJc w:val="left"/>
      <w:pPr>
        <w:ind w:left="720" w:hanging="360"/>
      </w:pPr>
      <w:rPr>
        <w:b w:val="0"/>
        <w:bCs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0" w15:restartNumberingAfterBreak="0">
    <w:nsid w:val="59880DC3"/>
    <w:multiLevelType w:val="multilevel"/>
    <w:tmpl w:val="76B0D6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3"/>
      <w:lvlJc w:val="left"/>
      <w:pPr>
        <w:ind w:left="1418" w:hanging="851"/>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7285D"/>
    <w:multiLevelType w:val="hybridMultilevel"/>
    <w:tmpl w:val="1F3456EC"/>
    <w:lvl w:ilvl="0" w:tplc="5498C5A0">
      <w:start w:val="1"/>
      <w:numFmt w:val="decimal"/>
      <w:lvlText w:val="6.1.%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 w15:restartNumberingAfterBreak="0">
    <w:nsid w:val="5B633A8E"/>
    <w:multiLevelType w:val="multilevel"/>
    <w:tmpl w:val="C7A474AA"/>
    <w:lvl w:ilvl="0">
      <w:start w:val="1"/>
      <w:numFmt w:val="decimal"/>
      <w:lvlText w:val="%1."/>
      <w:lvlJc w:val="left"/>
      <w:pPr>
        <w:ind w:left="360" w:hanging="360"/>
      </w:pPr>
    </w:lvl>
    <w:lvl w:ilvl="1">
      <w:start w:val="1"/>
      <w:numFmt w:val="decimal"/>
      <w:lvlText w:val="5.1.7.%2"/>
      <w:lvlJc w:val="left"/>
      <w:pPr>
        <w:ind w:left="792" w:hanging="432"/>
      </w:pPr>
      <w:rPr>
        <w:b/>
        <w:bCs/>
      </w:rPr>
    </w:lvl>
    <w:lvl w:ilvl="2">
      <w:start w:val="5"/>
      <w:numFmt w:val="decimal"/>
      <w:lvlText w:val="6.1.7.%3."/>
      <w:lvlJc w:val="left"/>
      <w:pPr>
        <w:ind w:left="1418" w:hanging="851"/>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B43F5E"/>
    <w:multiLevelType w:val="hybridMultilevel"/>
    <w:tmpl w:val="6A8AA79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60166C0F"/>
    <w:multiLevelType w:val="multilevel"/>
    <w:tmpl w:val="5A1AF5E8"/>
    <w:lvl w:ilvl="0">
      <w:start w:val="1"/>
      <w:numFmt w:val="decimal"/>
      <w:lvlText w:val="5.2.%1."/>
      <w:lvlJc w:val="left"/>
      <w:pPr>
        <w:ind w:left="567" w:hanging="207"/>
      </w:pPr>
      <w:rPr>
        <w:b/>
        <w:bCs/>
      </w:rPr>
    </w:lvl>
    <w:lvl w:ilvl="1">
      <w:start w:val="4"/>
      <w:numFmt w:val="decimal"/>
      <w:lvlText w:val="5.%2."/>
      <w:lvlJc w:val="left"/>
      <w:pPr>
        <w:ind w:left="1080" w:hanging="720"/>
      </w:pPr>
    </w:lvl>
    <w:lvl w:ilvl="2">
      <w:start w:val="1"/>
      <w:numFmt w:val="decimal"/>
      <w:lvlText w:val="5.%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25" w15:restartNumberingAfterBreak="0">
    <w:nsid w:val="69343282"/>
    <w:multiLevelType w:val="multilevel"/>
    <w:tmpl w:val="AAE800FA"/>
    <w:lvl w:ilvl="0">
      <w:start w:val="1"/>
      <w:numFmt w:val="decimal"/>
      <w:lvlText w:val="6.1.2.%1"/>
      <w:lvlJc w:val="left"/>
      <w:pPr>
        <w:ind w:left="1571" w:hanging="851"/>
      </w:pPr>
      <w:rPr>
        <w:b w:val="0"/>
        <w:sz w:val="24"/>
        <w:szCs w:val="24"/>
      </w:rPr>
    </w:lvl>
    <w:lvl w:ilvl="1">
      <w:start w:val="2"/>
      <w:numFmt w:val="decimal"/>
      <w:lvlText w:val="%1.%2"/>
      <w:lvlJc w:val="left"/>
      <w:pPr>
        <w:ind w:left="1441" w:hanging="645"/>
      </w:pPr>
      <w:rPr>
        <w:b/>
      </w:rPr>
    </w:lvl>
    <w:lvl w:ilvl="2">
      <w:start w:val="1"/>
      <w:numFmt w:val="decimal"/>
      <w:lvlText w:val="5.2.2.%3"/>
      <w:lvlJc w:val="left"/>
      <w:pPr>
        <w:ind w:left="1592" w:hanging="720"/>
      </w:pPr>
      <w:rPr>
        <w:b/>
      </w:rPr>
    </w:lvl>
    <w:lvl w:ilvl="3">
      <w:start w:val="1"/>
      <w:numFmt w:val="decimal"/>
      <w:lvlText w:val="5.2.2.%4"/>
      <w:lvlJc w:val="left"/>
      <w:pPr>
        <w:ind w:left="2028" w:hanging="1080"/>
      </w:pPr>
      <w:rPr>
        <w:b/>
      </w:rPr>
    </w:lvl>
    <w:lvl w:ilvl="4">
      <w:start w:val="1"/>
      <w:numFmt w:val="decimal"/>
      <w:lvlText w:val="%1.%2.%3.%4.%5"/>
      <w:lvlJc w:val="left"/>
      <w:pPr>
        <w:ind w:left="2104" w:hanging="1080"/>
      </w:pPr>
      <w:rPr>
        <w:b/>
      </w:rPr>
    </w:lvl>
    <w:lvl w:ilvl="5">
      <w:start w:val="1"/>
      <w:numFmt w:val="decimal"/>
      <w:lvlText w:val="%1.%2.%3.%4.%5.%6"/>
      <w:lvlJc w:val="left"/>
      <w:pPr>
        <w:ind w:left="2540" w:hanging="1440"/>
      </w:pPr>
      <w:rPr>
        <w:b/>
      </w:rPr>
    </w:lvl>
    <w:lvl w:ilvl="6">
      <w:start w:val="1"/>
      <w:numFmt w:val="decimal"/>
      <w:lvlText w:val="%1.%2.%3.%4.%5.%6.%7"/>
      <w:lvlJc w:val="left"/>
      <w:pPr>
        <w:ind w:left="2616" w:hanging="1440"/>
      </w:pPr>
      <w:rPr>
        <w:b/>
      </w:rPr>
    </w:lvl>
    <w:lvl w:ilvl="7">
      <w:start w:val="1"/>
      <w:numFmt w:val="decimal"/>
      <w:lvlText w:val="%1.%2.%3.%4.%5.%6.%7.%8"/>
      <w:lvlJc w:val="left"/>
      <w:pPr>
        <w:ind w:left="3052" w:hanging="1800"/>
      </w:pPr>
      <w:rPr>
        <w:b/>
      </w:rPr>
    </w:lvl>
    <w:lvl w:ilvl="8">
      <w:start w:val="1"/>
      <w:numFmt w:val="decimal"/>
      <w:lvlText w:val="%1.%2.%3.%4.%5.%6.%7.%8.%9"/>
      <w:lvlJc w:val="left"/>
      <w:pPr>
        <w:ind w:left="3128" w:hanging="1800"/>
      </w:pPr>
      <w:rPr>
        <w:b/>
      </w:rPr>
    </w:lvl>
  </w:abstractNum>
  <w:abstractNum w:abstractNumId="26" w15:restartNumberingAfterBreak="0">
    <w:nsid w:val="6A8428D7"/>
    <w:multiLevelType w:val="hybridMultilevel"/>
    <w:tmpl w:val="32F425C2"/>
    <w:lvl w:ilvl="0" w:tplc="CF50CE04">
      <w:start w:val="1"/>
      <w:numFmt w:val="lowerLetter"/>
      <w:lvlText w:val="(%1)"/>
      <w:lvlJc w:val="left"/>
      <w:pPr>
        <w:ind w:left="720" w:hanging="360"/>
      </w:pPr>
      <w:rPr>
        <w:rFonts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BA905F3"/>
    <w:multiLevelType w:val="multilevel"/>
    <w:tmpl w:val="C762A2FA"/>
    <w:lvl w:ilvl="0">
      <w:start w:val="6"/>
      <w:numFmt w:val="decimal"/>
      <w:lvlText w:val="%1"/>
      <w:lvlJc w:val="left"/>
      <w:pPr>
        <w:ind w:left="2161" w:hanging="1014"/>
        <w:jc w:val="left"/>
      </w:pPr>
      <w:rPr>
        <w:rFonts w:hint="default"/>
        <w:lang w:val="en-US" w:eastAsia="en-US" w:bidi="ar-SA"/>
      </w:rPr>
    </w:lvl>
    <w:lvl w:ilvl="1">
      <w:start w:val="1"/>
      <w:numFmt w:val="decimal"/>
      <w:lvlText w:val="%1.%2"/>
      <w:lvlJc w:val="left"/>
      <w:pPr>
        <w:ind w:left="2161" w:hanging="1014"/>
        <w:jc w:val="left"/>
      </w:pPr>
      <w:rPr>
        <w:rFonts w:hint="default"/>
        <w:lang w:val="en-US" w:eastAsia="en-US" w:bidi="ar-SA"/>
      </w:rPr>
    </w:lvl>
    <w:lvl w:ilvl="2">
      <w:start w:val="2"/>
      <w:numFmt w:val="decimal"/>
      <w:lvlText w:val="%1.%2.%3"/>
      <w:lvlJc w:val="left"/>
      <w:pPr>
        <w:ind w:left="2161" w:hanging="1014"/>
        <w:jc w:val="left"/>
      </w:pPr>
      <w:rPr>
        <w:rFonts w:hint="default"/>
        <w:lang w:val="en-US" w:eastAsia="en-US" w:bidi="ar-SA"/>
      </w:rPr>
    </w:lvl>
    <w:lvl w:ilvl="3">
      <w:start w:val="1"/>
      <w:numFmt w:val="decimal"/>
      <w:lvlText w:val="%1.%2.%3.%4"/>
      <w:lvlJc w:val="left"/>
      <w:pPr>
        <w:ind w:left="2161" w:hanging="1014"/>
        <w:jc w:val="left"/>
      </w:pPr>
      <w:rPr>
        <w:rFonts w:hint="default"/>
        <w:spacing w:val="-3"/>
        <w:w w:val="100"/>
        <w:lang w:val="en-US" w:eastAsia="en-US" w:bidi="ar-SA"/>
      </w:rPr>
    </w:lvl>
    <w:lvl w:ilvl="4">
      <w:numFmt w:val="bullet"/>
      <w:lvlText w:val="•"/>
      <w:lvlJc w:val="left"/>
      <w:pPr>
        <w:ind w:left="6057" w:hanging="1014"/>
      </w:pPr>
      <w:rPr>
        <w:rFonts w:hint="default"/>
        <w:lang w:val="en-US" w:eastAsia="en-US" w:bidi="ar-SA"/>
      </w:rPr>
    </w:lvl>
    <w:lvl w:ilvl="5">
      <w:numFmt w:val="bullet"/>
      <w:lvlText w:val="•"/>
      <w:lvlJc w:val="left"/>
      <w:pPr>
        <w:ind w:left="7032" w:hanging="1014"/>
      </w:pPr>
      <w:rPr>
        <w:rFonts w:hint="default"/>
        <w:lang w:val="en-US" w:eastAsia="en-US" w:bidi="ar-SA"/>
      </w:rPr>
    </w:lvl>
    <w:lvl w:ilvl="6">
      <w:numFmt w:val="bullet"/>
      <w:lvlText w:val="•"/>
      <w:lvlJc w:val="left"/>
      <w:pPr>
        <w:ind w:left="8006" w:hanging="1014"/>
      </w:pPr>
      <w:rPr>
        <w:rFonts w:hint="default"/>
        <w:lang w:val="en-US" w:eastAsia="en-US" w:bidi="ar-SA"/>
      </w:rPr>
    </w:lvl>
    <w:lvl w:ilvl="7">
      <w:numFmt w:val="bullet"/>
      <w:lvlText w:val="•"/>
      <w:lvlJc w:val="left"/>
      <w:pPr>
        <w:ind w:left="8980" w:hanging="1014"/>
      </w:pPr>
      <w:rPr>
        <w:rFonts w:hint="default"/>
        <w:lang w:val="en-US" w:eastAsia="en-US" w:bidi="ar-SA"/>
      </w:rPr>
    </w:lvl>
    <w:lvl w:ilvl="8">
      <w:numFmt w:val="bullet"/>
      <w:lvlText w:val="•"/>
      <w:lvlJc w:val="left"/>
      <w:pPr>
        <w:ind w:left="9955" w:hanging="1014"/>
      </w:pPr>
      <w:rPr>
        <w:rFonts w:hint="default"/>
        <w:lang w:val="en-US" w:eastAsia="en-US" w:bidi="ar-SA"/>
      </w:rPr>
    </w:lvl>
  </w:abstractNum>
  <w:abstractNum w:abstractNumId="28" w15:restartNumberingAfterBreak="0">
    <w:nsid w:val="6D842E39"/>
    <w:multiLevelType w:val="hybridMultilevel"/>
    <w:tmpl w:val="44640554"/>
    <w:lvl w:ilvl="0" w:tplc="200497C0">
      <w:start w:val="1"/>
      <w:numFmt w:val="decimal"/>
      <w:lvlText w:val="5.1.%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9" w15:restartNumberingAfterBreak="0">
    <w:nsid w:val="78E94383"/>
    <w:multiLevelType w:val="multilevel"/>
    <w:tmpl w:val="8C80A82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9A75295"/>
    <w:multiLevelType w:val="multilevel"/>
    <w:tmpl w:val="2EB664B6"/>
    <w:lvl w:ilvl="0">
      <w:start w:val="1"/>
      <w:numFmt w:val="decimal"/>
      <w:lvlText w:val="6.%1"/>
      <w:lvlJc w:val="left"/>
      <w:pPr>
        <w:ind w:left="720" w:hanging="360"/>
      </w:pPr>
      <w:rPr>
        <w:b/>
        <w:bCs w:val="0"/>
      </w:rPr>
    </w:lvl>
    <w:lvl w:ilvl="1">
      <w:start w:val="1"/>
      <w:numFmt w:val="decimal"/>
      <w:lvlText w:val="6.%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31" w15:restartNumberingAfterBreak="0">
    <w:nsid w:val="7D090C34"/>
    <w:multiLevelType w:val="hybridMultilevel"/>
    <w:tmpl w:val="E8D84BE6"/>
    <w:lvl w:ilvl="0" w:tplc="B1963566">
      <w:start w:val="1"/>
      <w:numFmt w:val="decimal"/>
      <w:lvlText w:val="6.2.%1."/>
      <w:lvlJc w:val="left"/>
      <w:pPr>
        <w:ind w:left="720" w:hanging="360"/>
      </w:pPr>
      <w:rPr>
        <w:b/>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2" w15:restartNumberingAfterBreak="0">
    <w:nsid w:val="7DF43CBC"/>
    <w:multiLevelType w:val="multilevel"/>
    <w:tmpl w:val="789A191E"/>
    <w:lvl w:ilvl="0">
      <w:start w:val="1"/>
      <w:numFmt w:val="decimal"/>
      <w:lvlText w:val="%1."/>
      <w:lvlJc w:val="left"/>
      <w:pPr>
        <w:ind w:left="1440" w:hanging="293"/>
      </w:pPr>
      <w:rPr>
        <w:rFonts w:hint="default" w:ascii="Georgia" w:hAnsi="Georgia" w:eastAsia="Georgia" w:cs="Georgia"/>
        <w:b/>
        <w:bCs/>
        <w:i/>
        <w:iCs/>
        <w:spacing w:val="0"/>
        <w:w w:val="91"/>
        <w:sz w:val="30"/>
        <w:szCs w:val="30"/>
        <w:lang w:val="en-US" w:eastAsia="en-US" w:bidi="ar-SA"/>
      </w:rPr>
    </w:lvl>
    <w:lvl w:ilvl="1">
      <w:start w:val="1"/>
      <w:numFmt w:val="decimal"/>
      <w:lvlText w:val="%1.%2"/>
      <w:lvlJc w:val="left"/>
      <w:pPr>
        <w:ind w:left="2161" w:hanging="1014"/>
      </w:pPr>
      <w:rPr>
        <w:rFonts w:hint="default"/>
        <w:spacing w:val="-2"/>
        <w:w w:val="100"/>
        <w:lang w:val="en-US" w:eastAsia="en-US" w:bidi="ar-SA"/>
      </w:rPr>
    </w:lvl>
    <w:lvl w:ilvl="2">
      <w:start w:val="1"/>
      <w:numFmt w:val="decimal"/>
      <w:lvlText w:val="%1.%2.%3."/>
      <w:lvlJc w:val="left"/>
      <w:pPr>
        <w:ind w:left="2161" w:hanging="1014"/>
      </w:pPr>
      <w:rPr>
        <w:rFonts w:hint="default"/>
        <w:spacing w:val="-3"/>
        <w:w w:val="100"/>
        <w:lang w:val="en-US" w:eastAsia="en-US" w:bidi="ar-SA"/>
      </w:rPr>
    </w:lvl>
    <w:lvl w:ilvl="3">
      <w:numFmt w:val="bullet"/>
      <w:lvlText w:val="•"/>
      <w:lvlJc w:val="left"/>
      <w:pPr>
        <w:ind w:left="3378" w:hanging="1014"/>
      </w:pPr>
      <w:rPr>
        <w:rFonts w:hint="default"/>
        <w:lang w:val="en-US" w:eastAsia="en-US" w:bidi="ar-SA"/>
      </w:rPr>
    </w:lvl>
    <w:lvl w:ilvl="4">
      <w:numFmt w:val="bullet"/>
      <w:lvlText w:val="•"/>
      <w:lvlJc w:val="left"/>
      <w:pPr>
        <w:ind w:left="4596" w:hanging="1014"/>
      </w:pPr>
      <w:rPr>
        <w:rFonts w:hint="default"/>
        <w:lang w:val="en-US" w:eastAsia="en-US" w:bidi="ar-SA"/>
      </w:rPr>
    </w:lvl>
    <w:lvl w:ilvl="5">
      <w:numFmt w:val="bullet"/>
      <w:lvlText w:val="•"/>
      <w:lvlJc w:val="left"/>
      <w:pPr>
        <w:ind w:left="5814" w:hanging="1014"/>
      </w:pPr>
      <w:rPr>
        <w:rFonts w:hint="default"/>
        <w:lang w:val="en-US" w:eastAsia="en-US" w:bidi="ar-SA"/>
      </w:rPr>
    </w:lvl>
    <w:lvl w:ilvl="6">
      <w:numFmt w:val="bullet"/>
      <w:lvlText w:val="•"/>
      <w:lvlJc w:val="left"/>
      <w:pPr>
        <w:ind w:left="7032" w:hanging="1014"/>
      </w:pPr>
      <w:rPr>
        <w:rFonts w:hint="default"/>
        <w:lang w:val="en-US" w:eastAsia="en-US" w:bidi="ar-SA"/>
      </w:rPr>
    </w:lvl>
    <w:lvl w:ilvl="7">
      <w:numFmt w:val="bullet"/>
      <w:lvlText w:val="•"/>
      <w:lvlJc w:val="left"/>
      <w:pPr>
        <w:ind w:left="8250" w:hanging="1014"/>
      </w:pPr>
      <w:rPr>
        <w:rFonts w:hint="default"/>
        <w:lang w:val="en-US" w:eastAsia="en-US" w:bidi="ar-SA"/>
      </w:rPr>
    </w:lvl>
    <w:lvl w:ilvl="8">
      <w:numFmt w:val="bullet"/>
      <w:lvlText w:val="•"/>
      <w:lvlJc w:val="left"/>
      <w:pPr>
        <w:ind w:left="9468" w:hanging="1014"/>
      </w:pPr>
      <w:rPr>
        <w:rFonts w:hint="default"/>
        <w:lang w:val="en-US" w:eastAsia="en-US" w:bidi="ar-SA"/>
      </w:rPr>
    </w:lvl>
  </w:abstractNum>
  <w:abstractNum w:abstractNumId="33" w15:restartNumberingAfterBreak="0">
    <w:nsid w:val="7E7E7953"/>
    <w:multiLevelType w:val="hybridMultilevel"/>
    <w:tmpl w:val="808633BC"/>
    <w:lvl w:ilvl="0" w:tplc="18090001">
      <w:start w:val="1"/>
      <w:numFmt w:val="bullet"/>
      <w:lvlText w:val=""/>
      <w:lvlJc w:val="left"/>
      <w:pPr>
        <w:ind w:left="1077" w:hanging="360"/>
      </w:pPr>
      <w:rPr>
        <w:rFonts w:hint="default" w:ascii="Symbol" w:hAnsi="Symbol"/>
      </w:rPr>
    </w:lvl>
    <w:lvl w:ilvl="1" w:tplc="18090003">
      <w:start w:val="1"/>
      <w:numFmt w:val="bullet"/>
      <w:lvlText w:val="o"/>
      <w:lvlJc w:val="left"/>
      <w:pPr>
        <w:ind w:left="1797" w:hanging="360"/>
      </w:pPr>
      <w:rPr>
        <w:rFonts w:hint="default" w:ascii="Courier New" w:hAnsi="Courier New" w:cs="Courier New"/>
      </w:rPr>
    </w:lvl>
    <w:lvl w:ilvl="2" w:tplc="18090005">
      <w:start w:val="1"/>
      <w:numFmt w:val="bullet"/>
      <w:lvlText w:val=""/>
      <w:lvlJc w:val="left"/>
      <w:pPr>
        <w:ind w:left="2517" w:hanging="360"/>
      </w:pPr>
      <w:rPr>
        <w:rFonts w:hint="default" w:ascii="Wingdings" w:hAnsi="Wingdings"/>
      </w:rPr>
    </w:lvl>
    <w:lvl w:ilvl="3" w:tplc="18090001">
      <w:start w:val="1"/>
      <w:numFmt w:val="bullet"/>
      <w:lvlText w:val=""/>
      <w:lvlJc w:val="left"/>
      <w:pPr>
        <w:ind w:left="3237" w:hanging="360"/>
      </w:pPr>
      <w:rPr>
        <w:rFonts w:hint="default" w:ascii="Symbol" w:hAnsi="Symbol"/>
      </w:rPr>
    </w:lvl>
    <w:lvl w:ilvl="4" w:tplc="18090003">
      <w:start w:val="1"/>
      <w:numFmt w:val="bullet"/>
      <w:lvlText w:val="o"/>
      <w:lvlJc w:val="left"/>
      <w:pPr>
        <w:ind w:left="3957" w:hanging="360"/>
      </w:pPr>
      <w:rPr>
        <w:rFonts w:hint="default" w:ascii="Courier New" w:hAnsi="Courier New" w:cs="Courier New"/>
      </w:rPr>
    </w:lvl>
    <w:lvl w:ilvl="5" w:tplc="18090005">
      <w:start w:val="1"/>
      <w:numFmt w:val="bullet"/>
      <w:lvlText w:val=""/>
      <w:lvlJc w:val="left"/>
      <w:pPr>
        <w:ind w:left="4677" w:hanging="360"/>
      </w:pPr>
      <w:rPr>
        <w:rFonts w:hint="default" w:ascii="Wingdings" w:hAnsi="Wingdings"/>
      </w:rPr>
    </w:lvl>
    <w:lvl w:ilvl="6" w:tplc="18090001">
      <w:start w:val="1"/>
      <w:numFmt w:val="bullet"/>
      <w:lvlText w:val=""/>
      <w:lvlJc w:val="left"/>
      <w:pPr>
        <w:ind w:left="5397" w:hanging="360"/>
      </w:pPr>
      <w:rPr>
        <w:rFonts w:hint="default" w:ascii="Symbol" w:hAnsi="Symbol"/>
      </w:rPr>
    </w:lvl>
    <w:lvl w:ilvl="7" w:tplc="18090003">
      <w:start w:val="1"/>
      <w:numFmt w:val="bullet"/>
      <w:lvlText w:val="o"/>
      <w:lvlJc w:val="left"/>
      <w:pPr>
        <w:ind w:left="6117" w:hanging="360"/>
      </w:pPr>
      <w:rPr>
        <w:rFonts w:hint="default" w:ascii="Courier New" w:hAnsi="Courier New" w:cs="Courier New"/>
      </w:rPr>
    </w:lvl>
    <w:lvl w:ilvl="8" w:tplc="18090005">
      <w:start w:val="1"/>
      <w:numFmt w:val="bullet"/>
      <w:lvlText w:val=""/>
      <w:lvlJc w:val="left"/>
      <w:pPr>
        <w:ind w:left="6837" w:hanging="360"/>
      </w:pPr>
      <w:rPr>
        <w:rFonts w:hint="default" w:ascii="Wingdings" w:hAnsi="Wingdings"/>
      </w:rPr>
    </w:lvl>
  </w:abstractNum>
  <w:num w:numId="1" w16cid:durableId="668142522">
    <w:abstractNumId w:val="8"/>
  </w:num>
  <w:num w:numId="2" w16cid:durableId="1759449814">
    <w:abstractNumId w:val="32"/>
  </w:num>
  <w:num w:numId="3" w16cid:durableId="260183182">
    <w:abstractNumId w:val="18"/>
  </w:num>
  <w:num w:numId="4" w16cid:durableId="304087624">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18487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352126">
    <w:abstractNumId w:val="12"/>
    <w:lvlOverride w:ilvl="0"/>
    <w:lvlOverride w:ilvl="1">
      <w:startOverride w:val="1"/>
    </w:lvlOverride>
    <w:lvlOverride w:ilvl="2"/>
    <w:lvlOverride w:ilvl="3"/>
    <w:lvlOverride w:ilvl="4"/>
    <w:lvlOverride w:ilvl="5"/>
    <w:lvlOverride w:ilvl="6"/>
    <w:lvlOverride w:ilvl="7"/>
    <w:lvlOverride w:ilvl="8"/>
  </w:num>
  <w:num w:numId="7" w16cid:durableId="787309954">
    <w:abstractNumId w:val="29"/>
  </w:num>
  <w:num w:numId="8" w16cid:durableId="1869372924">
    <w:abstractNumId w:val="11"/>
    <w:lvlOverride w:ilvl="0">
      <w:startOverride w:val="1"/>
    </w:lvlOverride>
    <w:lvlOverride w:ilvl="1"/>
    <w:lvlOverride w:ilvl="2"/>
    <w:lvlOverride w:ilvl="3"/>
    <w:lvlOverride w:ilvl="4"/>
    <w:lvlOverride w:ilvl="5"/>
    <w:lvlOverride w:ilvl="6"/>
    <w:lvlOverride w:ilvl="7"/>
    <w:lvlOverride w:ilvl="8"/>
  </w:num>
  <w:num w:numId="9" w16cid:durableId="974523545">
    <w:abstractNumId w:val="5"/>
  </w:num>
  <w:num w:numId="10" w16cid:durableId="16321768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6419388">
    <w:abstractNumId w:val="33"/>
  </w:num>
  <w:num w:numId="12" w16cid:durableId="79063039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61494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2084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7627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2644943">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797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849363">
    <w:abstractNumId w:val="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711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467236">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1331568">
    <w:abstractNumId w:val="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97036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19020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09583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92318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5133911">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41052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39376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4449539">
    <w:abstractNumId w:val="22"/>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17201987">
    <w:abstractNumId w:val="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2158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835940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0335302">
    <w:abstractNumId w:val="27"/>
  </w:num>
  <w:num w:numId="34" w16cid:durableId="966084330">
    <w:abstractNumId w:val="5"/>
  </w:num>
  <w:num w:numId="35" w16cid:durableId="889614028">
    <w:abstractNumId w:val="16"/>
  </w:num>
  <w:num w:numId="36" w16cid:durableId="29472639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lette Truax">
    <w15:presenceInfo w15:providerId="AD" w15:userId="S::colette.truax@gretb.ie::9a986b8a-fa1a-4514-ba77-ffec8a23db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2CC"/>
    <w:rsid w:val="000067B2"/>
    <w:rsid w:val="00030AAE"/>
    <w:rsid w:val="00032774"/>
    <w:rsid w:val="000C234F"/>
    <w:rsid w:val="000C4ED8"/>
    <w:rsid w:val="00150725"/>
    <w:rsid w:val="00156190"/>
    <w:rsid w:val="00187C83"/>
    <w:rsid w:val="001943C6"/>
    <w:rsid w:val="0020785E"/>
    <w:rsid w:val="002122C8"/>
    <w:rsid w:val="002262D6"/>
    <w:rsid w:val="00271680"/>
    <w:rsid w:val="002D2B12"/>
    <w:rsid w:val="002F12D7"/>
    <w:rsid w:val="0034320C"/>
    <w:rsid w:val="00354270"/>
    <w:rsid w:val="003B4661"/>
    <w:rsid w:val="003E6074"/>
    <w:rsid w:val="00476F60"/>
    <w:rsid w:val="00482494"/>
    <w:rsid w:val="004B13A8"/>
    <w:rsid w:val="004C00D2"/>
    <w:rsid w:val="00512757"/>
    <w:rsid w:val="00536F69"/>
    <w:rsid w:val="005A2530"/>
    <w:rsid w:val="005F4C5D"/>
    <w:rsid w:val="00602411"/>
    <w:rsid w:val="006C27F5"/>
    <w:rsid w:val="006C3809"/>
    <w:rsid w:val="006E6909"/>
    <w:rsid w:val="00760ACA"/>
    <w:rsid w:val="00777166"/>
    <w:rsid w:val="007802CC"/>
    <w:rsid w:val="007F6330"/>
    <w:rsid w:val="008C6A98"/>
    <w:rsid w:val="008D0C5B"/>
    <w:rsid w:val="008E78E2"/>
    <w:rsid w:val="008F7074"/>
    <w:rsid w:val="0091185F"/>
    <w:rsid w:val="00935BCB"/>
    <w:rsid w:val="009B3471"/>
    <w:rsid w:val="00A35A56"/>
    <w:rsid w:val="00A61A6F"/>
    <w:rsid w:val="00AB338B"/>
    <w:rsid w:val="00AC12A2"/>
    <w:rsid w:val="00AD1318"/>
    <w:rsid w:val="00AD6BBC"/>
    <w:rsid w:val="00B91E88"/>
    <w:rsid w:val="00C6430C"/>
    <w:rsid w:val="00CA2B68"/>
    <w:rsid w:val="00CC6B73"/>
    <w:rsid w:val="00CF4695"/>
    <w:rsid w:val="00D20864"/>
    <w:rsid w:val="00D91ABF"/>
    <w:rsid w:val="00DB2F69"/>
    <w:rsid w:val="00DE77EC"/>
    <w:rsid w:val="00E75F41"/>
    <w:rsid w:val="00E81C54"/>
    <w:rsid w:val="00E91EB7"/>
    <w:rsid w:val="00E95146"/>
    <w:rsid w:val="00F50EDE"/>
    <w:rsid w:val="00F54673"/>
    <w:rsid w:val="00F94DDD"/>
    <w:rsid w:val="0E0C18EF"/>
    <w:rsid w:val="20E81763"/>
    <w:rsid w:val="2648A524"/>
    <w:rsid w:val="3D3556C6"/>
    <w:rsid w:val="3D3556C6"/>
    <w:rsid w:val="78B53B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892B"/>
  <w15:chartTrackingRefBased/>
  <w15:docId w15:val="{3F930349-BC23-4ADB-B75F-B4235743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802C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02C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02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02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02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02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02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02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02C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802C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802C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802C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802C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802C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802C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802C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802C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802CC"/>
    <w:rPr>
      <w:rFonts w:eastAsiaTheme="majorEastAsia" w:cstheme="majorBidi"/>
      <w:color w:val="272727" w:themeColor="text1" w:themeTint="D8"/>
    </w:rPr>
  </w:style>
  <w:style w:type="paragraph" w:styleId="Title">
    <w:name w:val="Title"/>
    <w:basedOn w:val="Normal"/>
    <w:next w:val="Normal"/>
    <w:link w:val="TitleChar"/>
    <w:uiPriority w:val="10"/>
    <w:qFormat/>
    <w:rsid w:val="007802C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802C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802C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80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02CC"/>
    <w:pPr>
      <w:spacing w:before="160"/>
      <w:jc w:val="center"/>
    </w:pPr>
    <w:rPr>
      <w:i/>
      <w:iCs/>
      <w:color w:val="404040" w:themeColor="text1" w:themeTint="BF"/>
    </w:rPr>
  </w:style>
  <w:style w:type="character" w:styleId="QuoteChar" w:customStyle="1">
    <w:name w:val="Quote Char"/>
    <w:basedOn w:val="DefaultParagraphFont"/>
    <w:link w:val="Quote"/>
    <w:uiPriority w:val="29"/>
    <w:rsid w:val="007802CC"/>
    <w:rPr>
      <w:i/>
      <w:iCs/>
      <w:color w:val="404040" w:themeColor="text1" w:themeTint="BF"/>
    </w:rPr>
  </w:style>
  <w:style w:type="paragraph" w:styleId="ListParagraph">
    <w:name w:val="List Paragraph"/>
    <w:basedOn w:val="Normal"/>
    <w:uiPriority w:val="1"/>
    <w:qFormat/>
    <w:rsid w:val="007802CC"/>
    <w:pPr>
      <w:ind w:left="720"/>
      <w:contextualSpacing/>
    </w:pPr>
  </w:style>
  <w:style w:type="character" w:styleId="IntenseEmphasis">
    <w:name w:val="Intense Emphasis"/>
    <w:basedOn w:val="DefaultParagraphFont"/>
    <w:uiPriority w:val="21"/>
    <w:qFormat/>
    <w:rsid w:val="007802CC"/>
    <w:rPr>
      <w:i/>
      <w:iCs/>
      <w:color w:val="0F4761" w:themeColor="accent1" w:themeShade="BF"/>
    </w:rPr>
  </w:style>
  <w:style w:type="paragraph" w:styleId="IntenseQuote">
    <w:name w:val="Intense Quote"/>
    <w:basedOn w:val="Normal"/>
    <w:next w:val="Normal"/>
    <w:link w:val="IntenseQuoteChar"/>
    <w:uiPriority w:val="30"/>
    <w:qFormat/>
    <w:rsid w:val="007802C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802CC"/>
    <w:rPr>
      <w:i/>
      <w:iCs/>
      <w:color w:val="0F4761" w:themeColor="accent1" w:themeShade="BF"/>
    </w:rPr>
  </w:style>
  <w:style w:type="character" w:styleId="IntenseReference">
    <w:name w:val="Intense Reference"/>
    <w:basedOn w:val="DefaultParagraphFont"/>
    <w:uiPriority w:val="32"/>
    <w:qFormat/>
    <w:rsid w:val="007802CC"/>
    <w:rPr>
      <w:b/>
      <w:bCs/>
      <w:smallCaps/>
      <w:color w:val="0F4761" w:themeColor="accent1" w:themeShade="BF"/>
      <w:spacing w:val="5"/>
    </w:rPr>
  </w:style>
  <w:style w:type="paragraph" w:styleId="NormalWeb">
    <w:name w:val="Normal (Web)"/>
    <w:basedOn w:val="Normal"/>
    <w:uiPriority w:val="99"/>
    <w:semiHidden/>
    <w:unhideWhenUsed/>
    <w:rsid w:val="007802CC"/>
    <w:pPr>
      <w:spacing w:before="100" w:beforeAutospacing="1" w:after="100" w:afterAutospacing="1" w:line="240" w:lineRule="auto"/>
    </w:pPr>
    <w:rPr>
      <w:rFonts w:ascii="Times New Roman" w:hAnsi="Times New Roman" w:eastAsia="Times New Roman" w:cs="Times New Roman"/>
      <w:kern w:val="0"/>
      <w:sz w:val="24"/>
      <w:szCs w:val="24"/>
      <w:lang w:eastAsia="en-IE"/>
      <w14:ligatures w14:val="none"/>
    </w:rPr>
  </w:style>
  <w:style w:type="paragraph" w:styleId="BodyText">
    <w:name w:val="Body Text"/>
    <w:basedOn w:val="Normal"/>
    <w:link w:val="BodyTextChar"/>
    <w:uiPriority w:val="1"/>
    <w:qFormat/>
    <w:rsid w:val="007802CC"/>
    <w:pPr>
      <w:widowControl w:val="0"/>
      <w:autoSpaceDE w:val="0"/>
      <w:autoSpaceDN w:val="0"/>
      <w:spacing w:after="0" w:line="240" w:lineRule="auto"/>
    </w:pPr>
    <w:rPr>
      <w:rFonts w:ascii="Georgia" w:hAnsi="Georgia" w:eastAsia="Georgia" w:cs="Georgia"/>
      <w:kern w:val="0"/>
      <w:sz w:val="24"/>
      <w:szCs w:val="24"/>
      <w:lang w:val="en-US"/>
      <w14:ligatures w14:val="none"/>
    </w:rPr>
  </w:style>
  <w:style w:type="character" w:styleId="BodyTextChar" w:customStyle="1">
    <w:name w:val="Body Text Char"/>
    <w:basedOn w:val="DefaultParagraphFont"/>
    <w:link w:val="BodyText"/>
    <w:uiPriority w:val="1"/>
    <w:rsid w:val="007802CC"/>
    <w:rPr>
      <w:rFonts w:ascii="Georgia" w:hAnsi="Georgia" w:eastAsia="Georgia" w:cs="Georgia"/>
      <w:kern w:val="0"/>
      <w:sz w:val="24"/>
      <w:szCs w:val="24"/>
      <w:lang w:val="en-US"/>
      <w14:ligatures w14:val="none"/>
    </w:rPr>
  </w:style>
  <w:style w:type="paragraph" w:styleId="Header">
    <w:name w:val="header"/>
    <w:basedOn w:val="Normal"/>
    <w:link w:val="HeaderChar"/>
    <w:uiPriority w:val="99"/>
    <w:unhideWhenUsed/>
    <w:rsid w:val="007802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7802CC"/>
  </w:style>
  <w:style w:type="paragraph" w:styleId="Footer">
    <w:name w:val="footer"/>
    <w:basedOn w:val="Normal"/>
    <w:link w:val="FooterChar"/>
    <w:uiPriority w:val="99"/>
    <w:unhideWhenUsed/>
    <w:rsid w:val="007802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802CC"/>
  </w:style>
  <w:style w:type="paragraph" w:styleId="Default" w:customStyle="1">
    <w:name w:val="Default"/>
    <w:rsid w:val="0034320C"/>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paragraph" w:customStyle="1">
    <w:name w:val="paragraph"/>
    <w:basedOn w:val="Normal"/>
    <w:rsid w:val="0034320C"/>
    <w:pPr>
      <w:spacing w:before="100" w:beforeAutospacing="1" w:after="100" w:afterAutospacing="1" w:line="240" w:lineRule="auto"/>
    </w:pPr>
    <w:rPr>
      <w:rFonts w:ascii="Times New Roman" w:hAnsi="Times New Roman" w:eastAsia="Times New Roman" w:cs="Times New Roman"/>
      <w:kern w:val="0"/>
      <w:sz w:val="24"/>
      <w:szCs w:val="24"/>
      <w:lang w:eastAsia="en-IE"/>
      <w14:ligatures w14:val="none"/>
    </w:rPr>
  </w:style>
  <w:style w:type="character" w:styleId="Hyperlink">
    <w:name w:val="Hyperlink"/>
    <w:basedOn w:val="DefaultParagraphFont"/>
    <w:uiPriority w:val="99"/>
    <w:unhideWhenUsed/>
    <w:rsid w:val="00E75F41"/>
    <w:rPr>
      <w:color w:val="467886" w:themeColor="hyperlink"/>
      <w:u w:val="single"/>
    </w:rPr>
  </w:style>
  <w:style w:type="paragraph" w:styleId="FootnoteText">
    <w:name w:val="footnote text"/>
    <w:basedOn w:val="Normal"/>
    <w:link w:val="FootnoteTextChar"/>
    <w:uiPriority w:val="99"/>
    <w:semiHidden/>
    <w:unhideWhenUsed/>
    <w:rsid w:val="00E75F41"/>
    <w:pPr>
      <w:spacing w:after="0" w:line="240" w:lineRule="auto"/>
    </w:pPr>
    <w:rPr>
      <w:kern w:val="0"/>
      <w:sz w:val="20"/>
      <w:szCs w:val="20"/>
      <w14:ligatures w14:val="none"/>
    </w:rPr>
  </w:style>
  <w:style w:type="character" w:styleId="FootnoteTextChar" w:customStyle="1">
    <w:name w:val="Footnote Text Char"/>
    <w:basedOn w:val="DefaultParagraphFont"/>
    <w:link w:val="FootnoteText"/>
    <w:uiPriority w:val="99"/>
    <w:semiHidden/>
    <w:rsid w:val="00E75F41"/>
    <w:rPr>
      <w:kern w:val="0"/>
      <w:sz w:val="20"/>
      <w:szCs w:val="20"/>
      <w14:ligatures w14:val="none"/>
    </w:rPr>
  </w:style>
  <w:style w:type="character" w:styleId="FootnoteReference">
    <w:name w:val="footnote reference"/>
    <w:basedOn w:val="DefaultParagraphFont"/>
    <w:uiPriority w:val="99"/>
    <w:semiHidden/>
    <w:unhideWhenUsed/>
    <w:rsid w:val="00E75F41"/>
    <w:rPr>
      <w:vertAlign w:val="superscript"/>
    </w:rPr>
  </w:style>
  <w:style w:type="character" w:styleId="UnresolvedMention">
    <w:name w:val="Unresolved Mention"/>
    <w:basedOn w:val="DefaultParagraphFont"/>
    <w:uiPriority w:val="99"/>
    <w:semiHidden/>
    <w:unhideWhenUsed/>
    <w:rsid w:val="001943C6"/>
    <w:rPr>
      <w:color w:val="605E5C"/>
      <w:shd w:val="clear" w:color="auto" w:fill="E1DFDD"/>
    </w:rPr>
  </w:style>
  <w:style w:type="character" w:styleId="CommentReference">
    <w:name w:val="annotation reference"/>
    <w:basedOn w:val="DefaultParagraphFont"/>
    <w:uiPriority w:val="99"/>
    <w:semiHidden/>
    <w:unhideWhenUsed/>
    <w:rsid w:val="00F50EDE"/>
    <w:rPr>
      <w:sz w:val="16"/>
      <w:szCs w:val="16"/>
    </w:rPr>
  </w:style>
  <w:style w:type="paragraph" w:styleId="CommentText">
    <w:name w:val="annotation text"/>
    <w:basedOn w:val="Normal"/>
    <w:link w:val="CommentTextChar"/>
    <w:uiPriority w:val="99"/>
    <w:unhideWhenUsed/>
    <w:rsid w:val="00F50EDE"/>
    <w:pPr>
      <w:spacing w:line="240" w:lineRule="auto"/>
    </w:pPr>
    <w:rPr>
      <w:sz w:val="20"/>
      <w:szCs w:val="20"/>
    </w:rPr>
  </w:style>
  <w:style w:type="character" w:styleId="CommentTextChar" w:customStyle="1">
    <w:name w:val="Comment Text Char"/>
    <w:basedOn w:val="DefaultParagraphFont"/>
    <w:link w:val="CommentText"/>
    <w:uiPriority w:val="99"/>
    <w:rsid w:val="00F50EDE"/>
    <w:rPr>
      <w:sz w:val="20"/>
      <w:szCs w:val="20"/>
    </w:rPr>
  </w:style>
  <w:style w:type="paragraph" w:styleId="CommentSubject">
    <w:name w:val="annotation subject"/>
    <w:basedOn w:val="CommentText"/>
    <w:next w:val="CommentText"/>
    <w:link w:val="CommentSubjectChar"/>
    <w:uiPriority w:val="99"/>
    <w:semiHidden/>
    <w:unhideWhenUsed/>
    <w:rsid w:val="00F50EDE"/>
    <w:rPr>
      <w:b/>
      <w:bCs/>
    </w:rPr>
  </w:style>
  <w:style w:type="character" w:styleId="CommentSubjectChar" w:customStyle="1">
    <w:name w:val="Comment Subject Char"/>
    <w:basedOn w:val="CommentTextChar"/>
    <w:link w:val="CommentSubject"/>
    <w:uiPriority w:val="99"/>
    <w:semiHidden/>
    <w:rsid w:val="00F50E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section29appeals.gov.ie/" TargetMode="External"/><Relationship Id="rId26" Type="http://schemas.openxmlformats.org/officeDocument/2006/relationships/hyperlink" Target="https://www.section29appeals.gov.ie/" TargetMode="External"/><Relationship Id="rId3" Type="http://schemas.openxmlformats.org/officeDocument/2006/relationships/settings" Target="settings.xml"/><Relationship Id="rId21" Type="http://schemas.openxmlformats.org/officeDocument/2006/relationships/hyperlink" Target="https://www.gov.ie/en/publication/31c4f-appeals-in-relation-to-refusal-to-admit-a-student-for-a-reason-other-than-the-school-being-oversubscribed/" TargetMode="External"/><Relationship Id="rId34" Type="http://schemas.openxmlformats.org/officeDocument/2006/relationships/theme" Target="theme/theme1.xml"/><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hyperlink" Target="https://www.gov.ie/en/publication/8248c-appeals-in-relation-to-refusal-to-admit-a-student-due-to-a-school-being-oversubscribed/" TargetMode="External"/><Relationship Id="rId25" Type="http://schemas.openxmlformats.org/officeDocument/2006/relationships/hyperlink" Target="https://www.gov.ie/en/publication/8248c-appeals-in-relation-to-refusal-to-admit-a-student-due-to-a-school-being-oversubscribed/"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info.cng@gretb.ie" TargetMode="External"/><Relationship Id="rId20" Type="http://schemas.openxmlformats.org/officeDocument/2006/relationships/hyperlink" Target="mailto:info.cng@gretb.ie" TargetMode="External"/><Relationship Id="rId29" Type="http://schemas.openxmlformats.org/officeDocument/2006/relationships/hyperlink" Target="https://www.gov.ie/en/publication/31c4f-appeals-in-relation-to-refusal-to-admit-a-student-for-a-reason-other-than-the-school-being-oversubscribed/"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mailto:info.cng@gretb.i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ie/en/publication/8248c-appeals-in-relation-to-refusal-to-admit-a-student-due-to-a-school-being-oversubscribed/" TargetMode="External"/><Relationship Id="rId23" Type="http://schemas.openxmlformats.org/officeDocument/2006/relationships/hyperlink" Target="https://www.gov.ie/en/publication/8248c-appeals-in-relation-to-refusal-to-admit-a-student-due-to-a-school-being-oversubscribed/" TargetMode="External"/><Relationship Id="rId28" Type="http://schemas.openxmlformats.org/officeDocument/2006/relationships/hyperlink" Target="mailto:info.cng@gretb.ie" TargetMode="External"/><Relationship Id="rId10" Type="http://schemas.openxmlformats.org/officeDocument/2006/relationships/comments" Target="comments.xml"/><Relationship Id="rId19" Type="http://schemas.openxmlformats.org/officeDocument/2006/relationships/hyperlink" Target="https://www.gov.ie/en/publication/31c4f-appeals-in-relation-to-refusal-to-admit-a-student-for-a-reason-other-than-the-school-being-oversubscribe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s://www.section29appeals.gov.ie/" TargetMode="External"/><Relationship Id="rId27" Type="http://schemas.openxmlformats.org/officeDocument/2006/relationships/hyperlink" Target="https://www.gov.ie/en/publication/31c4f-appeals-in-relation-to-refusal-to-admit-a-student-for-a-reason-other-than-the-school-being-oversubscribed/" TargetMode="External"/><Relationship Id="rId30" Type="http://schemas.openxmlformats.org/officeDocument/2006/relationships/hyperlink" Target="https://www.section29appeals.gov.ie/"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info.cng@gretb.ie"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Sherry</dc:creator>
  <keywords/>
  <dc:description/>
  <lastModifiedBy>Helen Sherry</lastModifiedBy>
  <revision>55</revision>
  <dcterms:created xsi:type="dcterms:W3CDTF">2025-10-03T11:21:00.0000000Z</dcterms:created>
  <dcterms:modified xsi:type="dcterms:W3CDTF">2025-10-13T09:52:16.1217178Z</dcterms:modified>
</coreProperties>
</file>